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70EE" w14:textId="09A76C6A" w:rsidR="00B51857" w:rsidRPr="00E2007D" w:rsidRDefault="00E2007D">
      <w:pPr>
        <w:rPr>
          <w:rFonts w:asciiTheme="majorHAnsi" w:hAnsiTheme="majorHAnsi" w:cstheme="majorHAnsi"/>
          <w:b/>
          <w:bCs/>
          <w:sz w:val="24"/>
          <w:szCs w:val="24"/>
          <w:lang w:val="en-US"/>
        </w:rPr>
      </w:pPr>
      <w:r w:rsidRPr="00E2007D">
        <w:rPr>
          <w:rFonts w:asciiTheme="majorHAnsi" w:hAnsiTheme="majorHAnsi" w:cstheme="majorHAnsi"/>
          <w:b/>
          <w:bCs/>
          <w:color w:val="0070C0"/>
          <w:sz w:val="24"/>
          <w:szCs w:val="24"/>
          <w:lang w:val="en-US"/>
        </w:rPr>
        <w:t xml:space="preserve">Dedicated </w:t>
      </w:r>
      <w:r w:rsidR="00E253B8">
        <w:rPr>
          <w:rFonts w:asciiTheme="majorHAnsi" w:hAnsiTheme="majorHAnsi" w:cstheme="majorHAnsi"/>
          <w:b/>
          <w:bCs/>
          <w:color w:val="0070C0"/>
          <w:sz w:val="24"/>
          <w:szCs w:val="24"/>
          <w:lang w:val="en-US"/>
        </w:rPr>
        <w:t xml:space="preserve">Asset Management </w:t>
      </w:r>
      <w:r w:rsidRPr="00E2007D">
        <w:rPr>
          <w:rFonts w:asciiTheme="majorHAnsi" w:hAnsiTheme="majorHAnsi" w:cstheme="majorHAnsi"/>
          <w:b/>
          <w:bCs/>
          <w:color w:val="0070C0"/>
          <w:sz w:val="24"/>
          <w:szCs w:val="24"/>
          <w:lang w:val="en-US"/>
        </w:rPr>
        <w:t xml:space="preserve">eLearning training for IHEEM membership and </w:t>
      </w:r>
      <w:r w:rsidR="009B1AE2">
        <w:rPr>
          <w:rFonts w:asciiTheme="majorHAnsi" w:hAnsiTheme="majorHAnsi" w:cstheme="majorHAnsi"/>
          <w:b/>
          <w:bCs/>
          <w:color w:val="0070C0"/>
          <w:sz w:val="24"/>
          <w:szCs w:val="24"/>
          <w:lang w:val="en-US"/>
        </w:rPr>
        <w:t xml:space="preserve">the </w:t>
      </w:r>
      <w:r w:rsidRPr="00E2007D">
        <w:rPr>
          <w:rFonts w:asciiTheme="majorHAnsi" w:hAnsiTheme="majorHAnsi" w:cstheme="majorHAnsi"/>
          <w:b/>
          <w:bCs/>
          <w:color w:val="0070C0"/>
          <w:sz w:val="24"/>
          <w:szCs w:val="24"/>
          <w:lang w:val="en-US"/>
        </w:rPr>
        <w:t>wider NHS</w:t>
      </w:r>
    </w:p>
    <w:p w14:paraId="0160E2AF" w14:textId="473CBEC0" w:rsidR="00E2007D" w:rsidRDefault="00E2007D">
      <w:pPr>
        <w:rPr>
          <w:b/>
          <w:bCs/>
          <w:color w:val="0070C0"/>
          <w:lang w:val="en-US"/>
        </w:rPr>
      </w:pPr>
      <w:r>
        <w:rPr>
          <w:b/>
          <w:bCs/>
          <w:color w:val="0070C0"/>
          <w:lang w:val="en-US"/>
        </w:rPr>
        <w:t xml:space="preserve">IHEEM and Asset Wisdom – partnership working </w:t>
      </w:r>
      <w:r w:rsidR="00BF2382">
        <w:rPr>
          <w:b/>
          <w:bCs/>
          <w:color w:val="0070C0"/>
          <w:lang w:val="en-US"/>
        </w:rPr>
        <w:t xml:space="preserve">to develop </w:t>
      </w:r>
      <w:r w:rsidR="009B1AE2">
        <w:rPr>
          <w:b/>
          <w:bCs/>
          <w:color w:val="0070C0"/>
          <w:lang w:val="en-US"/>
        </w:rPr>
        <w:t>a</w:t>
      </w:r>
      <w:r w:rsidR="00BF2382">
        <w:rPr>
          <w:b/>
          <w:bCs/>
          <w:color w:val="0070C0"/>
          <w:lang w:val="en-US"/>
        </w:rPr>
        <w:t xml:space="preserve"> Learning Journey in healthcare</w:t>
      </w:r>
    </w:p>
    <w:p w14:paraId="40928589" w14:textId="42545BD4" w:rsidR="002952FB" w:rsidRPr="00CA35CA" w:rsidRDefault="005D641E" w:rsidP="008F6EA7">
      <w:pPr>
        <w:spacing w:after="0" w:line="240" w:lineRule="auto"/>
        <w:rPr>
          <w:rFonts w:asciiTheme="majorHAnsi" w:hAnsiTheme="majorHAnsi" w:cstheme="majorHAnsi"/>
          <w:color w:val="0070C0"/>
          <w:lang w:val="en-US"/>
        </w:rPr>
      </w:pPr>
      <w:r w:rsidRPr="005D641E">
        <w:rPr>
          <w:rFonts w:asciiTheme="majorHAnsi" w:hAnsiTheme="majorHAnsi" w:cstheme="majorHAnsi"/>
          <w:b/>
          <w:bCs/>
          <w:color w:val="0070C0"/>
          <w:lang w:val="en-US"/>
        </w:rPr>
        <w:t xml:space="preserve">We are </w:t>
      </w:r>
      <w:r w:rsidR="002952FB" w:rsidRPr="005D641E">
        <w:rPr>
          <w:rFonts w:asciiTheme="majorHAnsi" w:hAnsiTheme="majorHAnsi" w:cstheme="majorHAnsi"/>
          <w:b/>
          <w:bCs/>
          <w:color w:val="0070C0"/>
          <w:lang w:val="en-US"/>
        </w:rPr>
        <w:t>Asset Wisdom</w:t>
      </w:r>
      <w:r w:rsidR="002952FB" w:rsidRPr="005D641E">
        <w:rPr>
          <w:rFonts w:asciiTheme="majorHAnsi" w:hAnsiTheme="majorHAnsi" w:cstheme="majorHAnsi"/>
          <w:color w:val="0070C0"/>
          <w:lang w:val="en-US"/>
        </w:rPr>
        <w:t xml:space="preserve"> </w:t>
      </w:r>
      <w:r w:rsidR="00CA35CA">
        <w:rPr>
          <w:rFonts w:asciiTheme="majorHAnsi" w:hAnsiTheme="majorHAnsi" w:cstheme="majorHAnsi"/>
          <w:lang w:val="en-US"/>
        </w:rPr>
        <w:t>and</w:t>
      </w:r>
      <w:r w:rsidR="00A15BBB" w:rsidRPr="00A15BBB">
        <w:rPr>
          <w:rFonts w:asciiTheme="majorHAnsi" w:hAnsiTheme="majorHAnsi" w:cstheme="majorHAnsi"/>
          <w:lang w:val="en-US"/>
        </w:rPr>
        <w:t xml:space="preserve"> are </w:t>
      </w:r>
      <w:r w:rsidR="002952FB" w:rsidRPr="005D641E">
        <w:rPr>
          <w:rFonts w:asciiTheme="majorHAnsi" w:hAnsiTheme="majorHAnsi" w:cstheme="majorHAnsi"/>
          <w:lang w:val="en-US"/>
        </w:rPr>
        <w:t xml:space="preserve">proud to be part one of the growing number of IHEEM Knowledge </w:t>
      </w:r>
      <w:r>
        <w:rPr>
          <w:rFonts w:asciiTheme="majorHAnsi" w:hAnsiTheme="majorHAnsi" w:cstheme="majorHAnsi"/>
          <w:lang w:val="en-US"/>
        </w:rPr>
        <w:t>P</w:t>
      </w:r>
      <w:r w:rsidR="002952FB" w:rsidRPr="005D641E">
        <w:rPr>
          <w:rFonts w:asciiTheme="majorHAnsi" w:hAnsiTheme="majorHAnsi" w:cstheme="majorHAnsi"/>
          <w:lang w:val="en-US"/>
        </w:rPr>
        <w:t>artners.</w:t>
      </w:r>
      <w:r>
        <w:rPr>
          <w:rFonts w:asciiTheme="majorHAnsi" w:hAnsiTheme="majorHAnsi" w:cstheme="majorHAnsi"/>
          <w:lang w:val="en-US"/>
        </w:rPr>
        <w:t xml:space="preserve"> </w:t>
      </w:r>
      <w:r w:rsidR="002952FB" w:rsidRPr="005D641E">
        <w:rPr>
          <w:rFonts w:asciiTheme="majorHAnsi" w:hAnsiTheme="majorHAnsi" w:cstheme="majorHAnsi"/>
          <w:lang w:val="en-US"/>
        </w:rPr>
        <w:t xml:space="preserve">We are shaped by our values, committed to </w:t>
      </w:r>
      <w:r w:rsidR="007852BB" w:rsidRPr="005D641E">
        <w:rPr>
          <w:rFonts w:asciiTheme="majorHAnsi" w:hAnsiTheme="majorHAnsi" w:cstheme="majorHAnsi"/>
          <w:lang w:val="en-US"/>
        </w:rPr>
        <w:t>quality,</w:t>
      </w:r>
      <w:r w:rsidR="002952FB" w:rsidRPr="005D641E">
        <w:rPr>
          <w:rFonts w:asciiTheme="majorHAnsi" w:hAnsiTheme="majorHAnsi" w:cstheme="majorHAnsi"/>
          <w:lang w:val="en-US"/>
        </w:rPr>
        <w:t xml:space="preserve"> and serving our clients to the best of our ability</w:t>
      </w:r>
      <w:r>
        <w:rPr>
          <w:rFonts w:asciiTheme="majorHAnsi" w:hAnsiTheme="majorHAnsi" w:cstheme="majorHAnsi"/>
          <w:lang w:val="en-US"/>
        </w:rPr>
        <w:t>. We are</w:t>
      </w:r>
      <w:r w:rsidR="002952FB" w:rsidRPr="005D641E">
        <w:rPr>
          <w:rFonts w:asciiTheme="majorHAnsi" w:hAnsiTheme="majorHAnsi" w:cstheme="majorHAnsi"/>
          <w:lang w:val="en-US"/>
        </w:rPr>
        <w:t xml:space="preserve"> driven by our purpose of making a positive impact on the development of the Asset Management </w:t>
      </w:r>
      <w:r w:rsidR="007852BB" w:rsidRPr="005D641E">
        <w:rPr>
          <w:rFonts w:asciiTheme="majorHAnsi" w:hAnsiTheme="majorHAnsi" w:cstheme="majorHAnsi"/>
          <w:lang w:val="en-US"/>
        </w:rPr>
        <w:t>Profession</w:t>
      </w:r>
      <w:r w:rsidR="007852BB">
        <w:rPr>
          <w:rFonts w:asciiTheme="majorHAnsi" w:hAnsiTheme="majorHAnsi" w:cstheme="majorHAnsi"/>
          <w:lang w:val="en-US"/>
        </w:rPr>
        <w:t>,</w:t>
      </w:r>
      <w:r w:rsidR="002952FB" w:rsidRPr="005D641E">
        <w:rPr>
          <w:rFonts w:asciiTheme="majorHAnsi" w:hAnsiTheme="majorHAnsi" w:cstheme="majorHAnsi"/>
          <w:lang w:val="en-US"/>
        </w:rPr>
        <w:t xml:space="preserve"> especially in the emerging markets. </w:t>
      </w:r>
    </w:p>
    <w:p w14:paraId="47B4D72C" w14:textId="77777777" w:rsidR="005D641E" w:rsidRPr="005D641E" w:rsidRDefault="005D641E" w:rsidP="008F6EA7">
      <w:pPr>
        <w:spacing w:after="0" w:line="240" w:lineRule="auto"/>
        <w:rPr>
          <w:rFonts w:asciiTheme="majorHAnsi" w:hAnsiTheme="majorHAnsi" w:cstheme="majorHAnsi"/>
          <w:lang w:val="en-US"/>
        </w:rPr>
      </w:pPr>
    </w:p>
    <w:p w14:paraId="5FB9A9FA" w14:textId="14152081" w:rsidR="007262BA" w:rsidRDefault="007262BA" w:rsidP="007262BA">
      <w:pPr>
        <w:rPr>
          <w:rFonts w:asciiTheme="majorHAnsi" w:hAnsiTheme="majorHAnsi" w:cstheme="majorHAnsi"/>
          <w:lang w:val="en-US"/>
        </w:rPr>
      </w:pPr>
      <w:r>
        <w:rPr>
          <w:rFonts w:asciiTheme="majorHAnsi" w:hAnsiTheme="majorHAnsi" w:cstheme="majorHAnsi"/>
          <w:lang w:val="en-US"/>
        </w:rPr>
        <w:t xml:space="preserve">We offer unique access to expert Asset Management knowledge, tailored to enable all our clients to satisfy and shape their learning journey in accordance with their needs. </w:t>
      </w:r>
      <w:r>
        <w:rPr>
          <w:rFonts w:asciiTheme="majorHAnsi" w:hAnsiTheme="majorHAnsi" w:cstheme="majorHAnsi"/>
        </w:rPr>
        <w:t xml:space="preserve">Our </w:t>
      </w:r>
      <w:r w:rsidRPr="00B01787">
        <w:rPr>
          <w:rFonts w:asciiTheme="majorHAnsi" w:hAnsiTheme="majorHAnsi" w:cstheme="majorHAnsi"/>
        </w:rPr>
        <w:t xml:space="preserve">values </w:t>
      </w:r>
      <w:r w:rsidRPr="00B01787">
        <w:rPr>
          <w:rFonts w:asciiTheme="majorHAnsi" w:hAnsiTheme="majorHAnsi" w:cstheme="majorHAnsi"/>
          <w:lang w:val="en-US"/>
        </w:rPr>
        <w:t xml:space="preserve">are based on collaboration, openness and honesty and being responsive to the individual needs of </w:t>
      </w:r>
      <w:r>
        <w:rPr>
          <w:rFonts w:asciiTheme="majorHAnsi" w:hAnsiTheme="majorHAnsi" w:cstheme="majorHAnsi"/>
          <w:lang w:val="en-US"/>
        </w:rPr>
        <w:t xml:space="preserve">our </w:t>
      </w:r>
      <w:r w:rsidRPr="00B01787">
        <w:rPr>
          <w:rFonts w:asciiTheme="majorHAnsi" w:hAnsiTheme="majorHAnsi" w:cstheme="majorHAnsi"/>
          <w:lang w:val="en-US"/>
        </w:rPr>
        <w:t xml:space="preserve">clients from all Sectors whether these be individuals or corporate organizations. </w:t>
      </w:r>
      <w:r>
        <w:rPr>
          <w:rFonts w:asciiTheme="majorHAnsi" w:hAnsiTheme="majorHAnsi" w:cstheme="majorHAnsi"/>
          <w:lang w:val="en-US"/>
        </w:rPr>
        <w:t xml:space="preserve">We </w:t>
      </w:r>
      <w:r w:rsidRPr="00B01787">
        <w:rPr>
          <w:rFonts w:asciiTheme="majorHAnsi" w:hAnsiTheme="majorHAnsi" w:cstheme="majorHAnsi"/>
          <w:lang w:val="en-US"/>
        </w:rPr>
        <w:t xml:space="preserve">recognize that every Learning Journey is unique and “one size does not fit all.” The “People Factor” is one of the key determinates of success or failure in every transformational journey and this ethos is at the forefront of </w:t>
      </w:r>
      <w:r>
        <w:rPr>
          <w:rFonts w:asciiTheme="majorHAnsi" w:hAnsiTheme="majorHAnsi" w:cstheme="majorHAnsi"/>
          <w:lang w:val="en-US"/>
        </w:rPr>
        <w:t>our</w:t>
      </w:r>
      <w:r w:rsidRPr="00B01787">
        <w:rPr>
          <w:rFonts w:asciiTheme="majorHAnsi" w:hAnsiTheme="majorHAnsi" w:cstheme="majorHAnsi"/>
          <w:lang w:val="en-US"/>
        </w:rPr>
        <w:t xml:space="preserve"> business.</w:t>
      </w:r>
      <w:r>
        <w:rPr>
          <w:rFonts w:asciiTheme="majorHAnsi" w:hAnsiTheme="majorHAnsi" w:cstheme="majorHAnsi"/>
          <w:lang w:val="en-US"/>
        </w:rPr>
        <w:t xml:space="preserve"> </w:t>
      </w:r>
    </w:p>
    <w:p w14:paraId="2B5497B7" w14:textId="2F7BDC4B" w:rsidR="00A15BBB" w:rsidRDefault="00D1281B" w:rsidP="008F6EA7">
      <w:pPr>
        <w:spacing w:after="0" w:line="240" w:lineRule="auto"/>
        <w:rPr>
          <w:rFonts w:asciiTheme="majorHAnsi" w:hAnsiTheme="majorHAnsi" w:cstheme="majorHAnsi"/>
          <w:b/>
          <w:bCs/>
          <w:color w:val="0070C0"/>
          <w:lang w:val="en-US"/>
        </w:rPr>
      </w:pPr>
      <w:r w:rsidRPr="00276225">
        <w:rPr>
          <w:rFonts w:asciiTheme="majorHAnsi" w:hAnsiTheme="majorHAnsi" w:cstheme="majorHAnsi"/>
          <w:b/>
          <w:bCs/>
          <w:color w:val="0070C0"/>
          <w:lang w:val="en-US"/>
        </w:rPr>
        <w:t>Where did we come from?</w:t>
      </w:r>
      <w:r w:rsidR="00A15BBB">
        <w:rPr>
          <w:rFonts w:asciiTheme="majorHAnsi" w:hAnsiTheme="majorHAnsi" w:cstheme="majorHAnsi"/>
          <w:b/>
          <w:bCs/>
          <w:color w:val="0070C0"/>
          <w:lang w:val="en-US"/>
        </w:rPr>
        <w:t xml:space="preserve"> </w:t>
      </w:r>
    </w:p>
    <w:p w14:paraId="3DBEE8B6" w14:textId="77777777" w:rsidR="008A0FF8" w:rsidRDefault="008A0FF8" w:rsidP="008F6EA7">
      <w:pPr>
        <w:spacing w:after="0" w:line="240" w:lineRule="auto"/>
        <w:rPr>
          <w:rFonts w:asciiTheme="majorHAnsi" w:hAnsiTheme="majorHAnsi" w:cstheme="majorHAnsi"/>
          <w:b/>
          <w:bCs/>
          <w:color w:val="0070C0"/>
          <w:lang w:val="en-US"/>
        </w:rPr>
      </w:pPr>
    </w:p>
    <w:p w14:paraId="295D7A09" w14:textId="730046A6" w:rsidR="00D1281B" w:rsidRDefault="00D1281B" w:rsidP="008F6EA7">
      <w:pPr>
        <w:spacing w:after="0" w:line="240" w:lineRule="auto"/>
        <w:rPr>
          <w:rFonts w:asciiTheme="majorHAnsi" w:hAnsiTheme="majorHAnsi" w:cstheme="majorHAnsi"/>
          <w:lang w:val="en-US"/>
        </w:rPr>
      </w:pPr>
      <w:r w:rsidRPr="005D641E">
        <w:rPr>
          <w:rFonts w:asciiTheme="majorHAnsi" w:hAnsiTheme="majorHAnsi" w:cstheme="majorHAnsi"/>
          <w:lang w:val="en-US"/>
        </w:rPr>
        <w:t>One of the founding members of A</w:t>
      </w:r>
      <w:r w:rsidR="00276225">
        <w:rPr>
          <w:rFonts w:asciiTheme="majorHAnsi" w:hAnsiTheme="majorHAnsi" w:cstheme="majorHAnsi"/>
          <w:lang w:val="en-US"/>
        </w:rPr>
        <w:t xml:space="preserve">sset </w:t>
      </w:r>
      <w:r w:rsidRPr="005D641E">
        <w:rPr>
          <w:rFonts w:asciiTheme="majorHAnsi" w:hAnsiTheme="majorHAnsi" w:cstheme="majorHAnsi"/>
          <w:lang w:val="en-US"/>
        </w:rPr>
        <w:t>W</w:t>
      </w:r>
      <w:r w:rsidR="00276225">
        <w:rPr>
          <w:rFonts w:asciiTheme="majorHAnsi" w:hAnsiTheme="majorHAnsi" w:cstheme="majorHAnsi"/>
          <w:lang w:val="en-US"/>
        </w:rPr>
        <w:t>isdom</w:t>
      </w:r>
      <w:r w:rsidRPr="005D641E">
        <w:rPr>
          <w:rFonts w:asciiTheme="majorHAnsi" w:hAnsiTheme="majorHAnsi" w:cstheme="majorHAnsi"/>
          <w:lang w:val="en-US"/>
        </w:rPr>
        <w:t xml:space="preserve"> led the development of the NHS Core eLearning Unit which </w:t>
      </w:r>
      <w:r w:rsidR="00276225">
        <w:rPr>
          <w:rFonts w:asciiTheme="majorHAnsi" w:hAnsiTheme="majorHAnsi" w:cstheme="majorHAnsi"/>
          <w:lang w:val="en-US"/>
        </w:rPr>
        <w:t xml:space="preserve">subsequently </w:t>
      </w:r>
      <w:r w:rsidRPr="005D641E">
        <w:rPr>
          <w:rFonts w:asciiTheme="majorHAnsi" w:hAnsiTheme="majorHAnsi" w:cstheme="majorHAnsi"/>
          <w:lang w:val="en-US"/>
        </w:rPr>
        <w:t>became part of Skills for Health. From that</w:t>
      </w:r>
      <w:r w:rsidR="00276225">
        <w:rPr>
          <w:rFonts w:asciiTheme="majorHAnsi" w:hAnsiTheme="majorHAnsi" w:cstheme="majorHAnsi"/>
          <w:lang w:val="en-US"/>
        </w:rPr>
        <w:t>,</w:t>
      </w:r>
      <w:r w:rsidRPr="005D641E">
        <w:rPr>
          <w:rFonts w:asciiTheme="majorHAnsi" w:hAnsiTheme="majorHAnsi" w:cstheme="majorHAnsi"/>
          <w:lang w:val="en-US"/>
        </w:rPr>
        <w:t xml:space="preserve"> the opportunity</w:t>
      </w:r>
      <w:r w:rsidR="00276225">
        <w:rPr>
          <w:rFonts w:asciiTheme="majorHAnsi" w:hAnsiTheme="majorHAnsi" w:cstheme="majorHAnsi"/>
          <w:lang w:val="en-US"/>
        </w:rPr>
        <w:t xml:space="preserve"> arose</w:t>
      </w:r>
      <w:r w:rsidRPr="005D641E">
        <w:rPr>
          <w:rFonts w:asciiTheme="majorHAnsi" w:hAnsiTheme="majorHAnsi" w:cstheme="majorHAnsi"/>
          <w:lang w:val="en-US"/>
        </w:rPr>
        <w:t xml:space="preserve"> to utilize the skills and knowledge learnt to lead </w:t>
      </w:r>
      <w:r w:rsidR="003674F7" w:rsidRPr="005D641E">
        <w:rPr>
          <w:rFonts w:asciiTheme="majorHAnsi" w:hAnsiTheme="majorHAnsi" w:cstheme="majorHAnsi"/>
          <w:lang w:val="en-US"/>
        </w:rPr>
        <w:t xml:space="preserve">a team of specialists </w:t>
      </w:r>
      <w:r w:rsidR="00276225">
        <w:rPr>
          <w:rFonts w:asciiTheme="majorHAnsi" w:hAnsiTheme="majorHAnsi" w:cstheme="majorHAnsi"/>
          <w:lang w:val="en-US"/>
        </w:rPr>
        <w:t>in the</w:t>
      </w:r>
      <w:r w:rsidR="003674F7" w:rsidRPr="005D641E">
        <w:rPr>
          <w:rFonts w:asciiTheme="majorHAnsi" w:hAnsiTheme="majorHAnsi" w:cstheme="majorHAnsi"/>
          <w:lang w:val="en-US"/>
        </w:rPr>
        <w:t xml:space="preserve"> </w:t>
      </w:r>
      <w:r w:rsidRPr="005D641E">
        <w:rPr>
          <w:rFonts w:asciiTheme="majorHAnsi" w:hAnsiTheme="majorHAnsi" w:cstheme="majorHAnsi"/>
          <w:lang w:val="en-US"/>
        </w:rPr>
        <w:t>develop</w:t>
      </w:r>
      <w:r w:rsidR="00276225">
        <w:rPr>
          <w:rFonts w:asciiTheme="majorHAnsi" w:hAnsiTheme="majorHAnsi" w:cstheme="majorHAnsi"/>
          <w:lang w:val="en-US"/>
        </w:rPr>
        <w:t>ment of</w:t>
      </w:r>
      <w:r w:rsidRPr="005D641E">
        <w:rPr>
          <w:rFonts w:asciiTheme="majorHAnsi" w:hAnsiTheme="majorHAnsi" w:cstheme="majorHAnsi"/>
          <w:lang w:val="en-US"/>
        </w:rPr>
        <w:t xml:space="preserve"> a suit</w:t>
      </w:r>
      <w:r w:rsidR="00276225">
        <w:rPr>
          <w:rFonts w:asciiTheme="majorHAnsi" w:hAnsiTheme="majorHAnsi" w:cstheme="majorHAnsi"/>
          <w:lang w:val="en-US"/>
        </w:rPr>
        <w:t>e</w:t>
      </w:r>
      <w:r w:rsidRPr="005D641E">
        <w:rPr>
          <w:rFonts w:asciiTheme="majorHAnsi" w:hAnsiTheme="majorHAnsi" w:cstheme="majorHAnsi"/>
          <w:lang w:val="en-US"/>
        </w:rPr>
        <w:t xml:space="preserve"> of </w:t>
      </w:r>
      <w:r w:rsidR="00276225">
        <w:rPr>
          <w:rFonts w:asciiTheme="majorHAnsi" w:hAnsiTheme="majorHAnsi" w:cstheme="majorHAnsi"/>
          <w:lang w:val="en-US"/>
        </w:rPr>
        <w:t>eL</w:t>
      </w:r>
      <w:r w:rsidRPr="005D641E">
        <w:rPr>
          <w:rFonts w:asciiTheme="majorHAnsi" w:hAnsiTheme="majorHAnsi" w:cstheme="majorHAnsi"/>
          <w:lang w:val="en-US"/>
        </w:rPr>
        <w:t xml:space="preserve">earning modules </w:t>
      </w:r>
      <w:r w:rsidR="003674F7" w:rsidRPr="005D641E">
        <w:rPr>
          <w:rFonts w:asciiTheme="majorHAnsi" w:hAnsiTheme="majorHAnsi" w:cstheme="majorHAnsi"/>
          <w:lang w:val="en-US"/>
        </w:rPr>
        <w:t xml:space="preserve">in 9 languages </w:t>
      </w:r>
      <w:r w:rsidRPr="005D641E">
        <w:rPr>
          <w:rFonts w:asciiTheme="majorHAnsi" w:hAnsiTheme="majorHAnsi" w:cstheme="majorHAnsi"/>
          <w:lang w:val="en-US"/>
        </w:rPr>
        <w:t xml:space="preserve">to support the roll out of the </w:t>
      </w:r>
      <w:r w:rsidR="003674F7" w:rsidRPr="005D641E">
        <w:rPr>
          <w:rFonts w:asciiTheme="majorHAnsi" w:hAnsiTheme="majorHAnsi" w:cstheme="majorHAnsi"/>
          <w:lang w:val="en-US"/>
        </w:rPr>
        <w:t>Sodexo Global Asset Management project. Following</w:t>
      </w:r>
      <w:r w:rsidR="00276225">
        <w:rPr>
          <w:rFonts w:asciiTheme="majorHAnsi" w:hAnsiTheme="majorHAnsi" w:cstheme="majorHAnsi"/>
          <w:lang w:val="en-US"/>
        </w:rPr>
        <w:t xml:space="preserve"> this,</w:t>
      </w:r>
      <w:r w:rsidR="003674F7" w:rsidRPr="005D641E">
        <w:rPr>
          <w:rFonts w:asciiTheme="majorHAnsi" w:hAnsiTheme="majorHAnsi" w:cstheme="majorHAnsi"/>
          <w:lang w:val="en-US"/>
        </w:rPr>
        <w:t xml:space="preserve"> Asset Wisdom was created providing</w:t>
      </w:r>
      <w:r w:rsidR="007138C2" w:rsidRPr="005D641E">
        <w:rPr>
          <w:rFonts w:asciiTheme="majorHAnsi" w:hAnsiTheme="majorHAnsi" w:cstheme="majorHAnsi"/>
          <w:lang w:val="en-US"/>
        </w:rPr>
        <w:t xml:space="preserve"> externally endorsed and professionally certified</w:t>
      </w:r>
      <w:r w:rsidR="003674F7" w:rsidRPr="005D641E">
        <w:rPr>
          <w:rFonts w:asciiTheme="majorHAnsi" w:hAnsiTheme="majorHAnsi" w:cstheme="majorHAnsi"/>
          <w:lang w:val="en-US"/>
        </w:rPr>
        <w:t xml:space="preserve"> </w:t>
      </w:r>
      <w:r w:rsidR="007138C2" w:rsidRPr="005D641E">
        <w:rPr>
          <w:rFonts w:asciiTheme="majorHAnsi" w:hAnsiTheme="majorHAnsi" w:cstheme="majorHAnsi"/>
          <w:lang w:val="en-US"/>
        </w:rPr>
        <w:t xml:space="preserve">Asset </w:t>
      </w:r>
      <w:r w:rsidR="00276225">
        <w:rPr>
          <w:rFonts w:asciiTheme="majorHAnsi" w:hAnsiTheme="majorHAnsi" w:cstheme="majorHAnsi"/>
          <w:lang w:val="en-US"/>
        </w:rPr>
        <w:t xml:space="preserve">Management </w:t>
      </w:r>
      <w:r w:rsidR="00276225" w:rsidRPr="005D641E">
        <w:rPr>
          <w:rFonts w:asciiTheme="majorHAnsi" w:hAnsiTheme="majorHAnsi" w:cstheme="majorHAnsi"/>
          <w:lang w:val="en-US"/>
        </w:rPr>
        <w:t>e</w:t>
      </w:r>
      <w:r w:rsidR="00276225">
        <w:rPr>
          <w:rFonts w:asciiTheme="majorHAnsi" w:hAnsiTheme="majorHAnsi" w:cstheme="majorHAnsi"/>
          <w:lang w:val="en-US"/>
        </w:rPr>
        <w:t>Le</w:t>
      </w:r>
      <w:r w:rsidR="00276225" w:rsidRPr="005D641E">
        <w:rPr>
          <w:rFonts w:asciiTheme="majorHAnsi" w:hAnsiTheme="majorHAnsi" w:cstheme="majorHAnsi"/>
          <w:lang w:val="en-US"/>
        </w:rPr>
        <w:t>arning</w:t>
      </w:r>
      <w:r w:rsidR="003674F7" w:rsidRPr="005D641E">
        <w:rPr>
          <w:rFonts w:asciiTheme="majorHAnsi" w:hAnsiTheme="majorHAnsi" w:cstheme="majorHAnsi"/>
          <w:lang w:val="en-US"/>
        </w:rPr>
        <w:t xml:space="preserve"> </w:t>
      </w:r>
      <w:r w:rsidR="007138C2" w:rsidRPr="005D641E">
        <w:rPr>
          <w:rFonts w:asciiTheme="majorHAnsi" w:hAnsiTheme="majorHAnsi" w:cstheme="majorHAnsi"/>
          <w:lang w:val="en-US"/>
        </w:rPr>
        <w:t xml:space="preserve">modules/courses at </w:t>
      </w:r>
      <w:r w:rsidR="00276225">
        <w:rPr>
          <w:rFonts w:asciiTheme="majorHAnsi" w:hAnsiTheme="majorHAnsi" w:cstheme="majorHAnsi"/>
          <w:lang w:val="en-US"/>
        </w:rPr>
        <w:t>F</w:t>
      </w:r>
      <w:r w:rsidR="007138C2" w:rsidRPr="005D641E">
        <w:rPr>
          <w:rFonts w:asciiTheme="majorHAnsi" w:hAnsiTheme="majorHAnsi" w:cstheme="majorHAnsi"/>
          <w:lang w:val="en-US"/>
        </w:rPr>
        <w:t xml:space="preserve">oundation and </w:t>
      </w:r>
      <w:r w:rsidR="00276225">
        <w:rPr>
          <w:rFonts w:asciiTheme="majorHAnsi" w:hAnsiTheme="majorHAnsi" w:cstheme="majorHAnsi"/>
          <w:lang w:val="en-US"/>
        </w:rPr>
        <w:t>C</w:t>
      </w:r>
      <w:r w:rsidR="007138C2" w:rsidRPr="005D641E">
        <w:rPr>
          <w:rFonts w:asciiTheme="majorHAnsi" w:hAnsiTheme="majorHAnsi" w:cstheme="majorHAnsi"/>
          <w:lang w:val="en-US"/>
        </w:rPr>
        <w:t>ertificate level.</w:t>
      </w:r>
    </w:p>
    <w:p w14:paraId="6CA33AB9" w14:textId="4D10C51D" w:rsidR="00741951" w:rsidRDefault="00741951" w:rsidP="008F6EA7">
      <w:pPr>
        <w:spacing w:after="0" w:line="240" w:lineRule="auto"/>
        <w:rPr>
          <w:rFonts w:asciiTheme="majorHAnsi" w:hAnsiTheme="majorHAnsi" w:cstheme="majorHAnsi"/>
          <w:lang w:val="en-US"/>
        </w:rPr>
      </w:pPr>
    </w:p>
    <w:p w14:paraId="1766D7C2" w14:textId="57DA2008" w:rsidR="00741951" w:rsidRDefault="00741951" w:rsidP="008F6EA7">
      <w:pPr>
        <w:spacing w:after="0" w:line="240" w:lineRule="auto"/>
        <w:rPr>
          <w:rFonts w:asciiTheme="majorHAnsi" w:hAnsiTheme="majorHAnsi" w:cstheme="majorHAnsi"/>
          <w:b/>
          <w:bCs/>
          <w:color w:val="0070C0"/>
          <w:lang w:val="en-US"/>
        </w:rPr>
      </w:pPr>
      <w:r w:rsidRPr="00741951">
        <w:rPr>
          <w:rFonts w:asciiTheme="majorHAnsi" w:hAnsiTheme="majorHAnsi" w:cstheme="majorHAnsi"/>
          <w:b/>
          <w:bCs/>
          <w:color w:val="0070C0"/>
          <w:lang w:val="en-US"/>
        </w:rPr>
        <w:t>Why eLearning?</w:t>
      </w:r>
    </w:p>
    <w:p w14:paraId="04D26BE9" w14:textId="7419C294" w:rsidR="00611B45" w:rsidRDefault="00611B45" w:rsidP="00611B45">
      <w:pPr>
        <w:pStyle w:val="NormalWeb"/>
        <w:shd w:val="clear" w:color="auto" w:fill="FFFFFF"/>
        <w:rPr>
          <w:rFonts w:asciiTheme="majorHAnsi" w:hAnsiTheme="majorHAnsi" w:cstheme="majorHAnsi"/>
          <w:color w:val="303030"/>
          <w:sz w:val="22"/>
          <w:szCs w:val="22"/>
        </w:rPr>
      </w:pPr>
      <w:r>
        <w:rPr>
          <w:rFonts w:asciiTheme="majorHAnsi" w:hAnsiTheme="majorHAnsi" w:cstheme="majorHAnsi"/>
          <w:color w:val="303030"/>
          <w:sz w:val="22"/>
          <w:szCs w:val="22"/>
        </w:rPr>
        <w:t>eL</w:t>
      </w:r>
      <w:r w:rsidRPr="00611B45">
        <w:rPr>
          <w:rFonts w:asciiTheme="majorHAnsi" w:hAnsiTheme="majorHAnsi" w:cstheme="majorHAnsi"/>
          <w:color w:val="303030"/>
          <w:sz w:val="22"/>
          <w:szCs w:val="22"/>
        </w:rPr>
        <w:t xml:space="preserve">earning has been </w:t>
      </w:r>
      <w:r>
        <w:rPr>
          <w:rFonts w:asciiTheme="majorHAnsi" w:hAnsiTheme="majorHAnsi" w:cstheme="majorHAnsi"/>
          <w:color w:val="303030"/>
          <w:sz w:val="22"/>
          <w:szCs w:val="22"/>
        </w:rPr>
        <w:t>grow</w:t>
      </w:r>
      <w:r w:rsidRPr="00611B45">
        <w:rPr>
          <w:rFonts w:asciiTheme="majorHAnsi" w:hAnsiTheme="majorHAnsi" w:cstheme="majorHAnsi"/>
          <w:color w:val="303030"/>
          <w:sz w:val="22"/>
          <w:szCs w:val="22"/>
        </w:rPr>
        <w:t xml:space="preserve">ing in popularity </w:t>
      </w:r>
      <w:r>
        <w:rPr>
          <w:rFonts w:asciiTheme="majorHAnsi" w:hAnsiTheme="majorHAnsi" w:cstheme="majorHAnsi"/>
          <w:color w:val="303030"/>
          <w:sz w:val="22"/>
          <w:szCs w:val="22"/>
        </w:rPr>
        <w:t xml:space="preserve">in line with </w:t>
      </w:r>
      <w:r w:rsidRPr="00611B45">
        <w:rPr>
          <w:rFonts w:asciiTheme="majorHAnsi" w:hAnsiTheme="majorHAnsi" w:cstheme="majorHAnsi"/>
          <w:color w:val="303030"/>
          <w:sz w:val="22"/>
          <w:szCs w:val="22"/>
        </w:rPr>
        <w:t>technolo</w:t>
      </w:r>
      <w:r w:rsidR="00062752">
        <w:rPr>
          <w:rFonts w:asciiTheme="majorHAnsi" w:hAnsiTheme="majorHAnsi" w:cstheme="majorHAnsi"/>
          <w:color w:val="303030"/>
          <w:sz w:val="22"/>
          <w:szCs w:val="22"/>
        </w:rPr>
        <w:t xml:space="preserve">gical </w:t>
      </w:r>
      <w:r w:rsidRPr="00611B45">
        <w:rPr>
          <w:rFonts w:asciiTheme="majorHAnsi" w:hAnsiTheme="majorHAnsi" w:cstheme="majorHAnsi"/>
          <w:color w:val="303030"/>
          <w:sz w:val="22"/>
          <w:szCs w:val="22"/>
        </w:rPr>
        <w:t>advances, learning methods have adapted to keep up with an increasingly digital world.</w:t>
      </w:r>
      <w:r>
        <w:rPr>
          <w:rFonts w:asciiTheme="majorHAnsi" w:hAnsiTheme="majorHAnsi" w:cstheme="majorHAnsi"/>
          <w:color w:val="303030"/>
          <w:sz w:val="22"/>
          <w:szCs w:val="22"/>
        </w:rPr>
        <w:t xml:space="preserve"> There has been a particular surge</w:t>
      </w:r>
      <w:r w:rsidR="00062752">
        <w:rPr>
          <w:rFonts w:asciiTheme="majorHAnsi" w:hAnsiTheme="majorHAnsi" w:cstheme="majorHAnsi"/>
          <w:color w:val="303030"/>
          <w:sz w:val="22"/>
          <w:szCs w:val="22"/>
        </w:rPr>
        <w:t xml:space="preserve"> over the last 2-years</w:t>
      </w:r>
      <w:r>
        <w:rPr>
          <w:rFonts w:asciiTheme="majorHAnsi" w:hAnsiTheme="majorHAnsi" w:cstheme="majorHAnsi"/>
          <w:color w:val="303030"/>
          <w:sz w:val="22"/>
          <w:szCs w:val="22"/>
        </w:rPr>
        <w:t xml:space="preserve"> due to the Covid pandemic where staff have had to move away from the face to face and classroom learning </w:t>
      </w:r>
      <w:r w:rsidR="00062752">
        <w:rPr>
          <w:rFonts w:asciiTheme="majorHAnsi" w:hAnsiTheme="majorHAnsi" w:cstheme="majorHAnsi"/>
          <w:color w:val="303030"/>
          <w:sz w:val="22"/>
          <w:szCs w:val="22"/>
        </w:rPr>
        <w:t xml:space="preserve">due to the need for them to work from home. </w:t>
      </w:r>
      <w:r w:rsidR="00D30CDF">
        <w:rPr>
          <w:rFonts w:asciiTheme="majorHAnsi" w:hAnsiTheme="majorHAnsi" w:cstheme="majorHAnsi"/>
          <w:color w:val="303030"/>
          <w:sz w:val="22"/>
          <w:szCs w:val="22"/>
        </w:rPr>
        <w:t xml:space="preserve"> Our eLearning courses</w:t>
      </w:r>
      <w:r>
        <w:rPr>
          <w:rFonts w:asciiTheme="majorHAnsi" w:hAnsiTheme="majorHAnsi" w:cstheme="majorHAnsi"/>
          <w:color w:val="303030"/>
          <w:sz w:val="22"/>
          <w:szCs w:val="22"/>
        </w:rPr>
        <w:t xml:space="preserve"> have enabled these learners to continue their learning journey online</w:t>
      </w:r>
      <w:r w:rsidR="00D30CDF">
        <w:rPr>
          <w:rFonts w:asciiTheme="majorHAnsi" w:hAnsiTheme="majorHAnsi" w:cstheme="majorHAnsi"/>
          <w:color w:val="303030"/>
          <w:sz w:val="22"/>
          <w:szCs w:val="22"/>
        </w:rPr>
        <w:t>; it</w:t>
      </w:r>
      <w:r w:rsidR="00062752">
        <w:rPr>
          <w:rFonts w:asciiTheme="majorHAnsi" w:hAnsiTheme="majorHAnsi" w:cstheme="majorHAnsi"/>
          <w:color w:val="303030"/>
          <w:sz w:val="22"/>
          <w:szCs w:val="22"/>
        </w:rPr>
        <w:t xml:space="preserve"> can be undertaken on any Smart device at any time, there is no need for travel which saves both time and money. </w:t>
      </w:r>
    </w:p>
    <w:p w14:paraId="7C9EBD8E" w14:textId="17C223D3" w:rsidR="004D6F3A" w:rsidRPr="004D6F3A" w:rsidRDefault="004D6F3A" w:rsidP="00611B45">
      <w:pPr>
        <w:pStyle w:val="NormalWeb"/>
        <w:shd w:val="clear" w:color="auto" w:fill="FFFFFF"/>
        <w:rPr>
          <w:rFonts w:asciiTheme="majorHAnsi" w:hAnsiTheme="majorHAnsi" w:cstheme="majorHAnsi"/>
          <w:b/>
          <w:bCs/>
          <w:color w:val="0070C0"/>
          <w:sz w:val="22"/>
          <w:szCs w:val="22"/>
        </w:rPr>
      </w:pPr>
      <w:r w:rsidRPr="004D6F3A">
        <w:rPr>
          <w:rFonts w:asciiTheme="majorHAnsi" w:hAnsiTheme="majorHAnsi" w:cstheme="majorHAnsi"/>
          <w:b/>
          <w:bCs/>
          <w:color w:val="0070C0"/>
          <w:sz w:val="22"/>
          <w:szCs w:val="22"/>
        </w:rPr>
        <w:t>What about blended learning?</w:t>
      </w:r>
    </w:p>
    <w:p w14:paraId="100D8AD2" w14:textId="41E801ED" w:rsidR="00611B45" w:rsidRPr="00611B45" w:rsidRDefault="00062752" w:rsidP="00611B45">
      <w:pPr>
        <w:pStyle w:val="NormalWeb"/>
        <w:shd w:val="clear" w:color="auto" w:fill="FFFFFF"/>
        <w:rPr>
          <w:rFonts w:asciiTheme="majorHAnsi" w:hAnsiTheme="majorHAnsi" w:cstheme="majorHAnsi"/>
          <w:color w:val="303030"/>
          <w:sz w:val="22"/>
          <w:szCs w:val="22"/>
        </w:rPr>
      </w:pPr>
      <w:r>
        <w:rPr>
          <w:rFonts w:asciiTheme="majorHAnsi" w:hAnsiTheme="majorHAnsi" w:cstheme="majorHAnsi"/>
          <w:color w:val="303030"/>
          <w:sz w:val="22"/>
          <w:szCs w:val="22"/>
        </w:rPr>
        <w:t>A</w:t>
      </w:r>
      <w:r w:rsidR="00611B45">
        <w:rPr>
          <w:rFonts w:asciiTheme="majorHAnsi" w:hAnsiTheme="majorHAnsi" w:cstheme="majorHAnsi"/>
          <w:color w:val="303030"/>
          <w:sz w:val="22"/>
          <w:szCs w:val="22"/>
        </w:rPr>
        <w:t>t Asset Wisdom we also believe in a blended learning approach</w:t>
      </w:r>
      <w:r>
        <w:rPr>
          <w:rFonts w:asciiTheme="majorHAnsi" w:hAnsiTheme="majorHAnsi" w:cstheme="majorHAnsi"/>
          <w:color w:val="303030"/>
          <w:sz w:val="22"/>
          <w:szCs w:val="22"/>
        </w:rPr>
        <w:t xml:space="preserve"> and have created webinar content and learning videos for some of the sectors with which we work. Our SAMP in health also gives learners an opportunity to interact with an expert through our “ask an expert” </w:t>
      </w:r>
      <w:r w:rsidR="00D30CDF">
        <w:rPr>
          <w:rFonts w:asciiTheme="majorHAnsi" w:hAnsiTheme="majorHAnsi" w:cstheme="majorHAnsi"/>
          <w:color w:val="303030"/>
          <w:sz w:val="22"/>
          <w:szCs w:val="22"/>
        </w:rPr>
        <w:t>dedicated email l</w:t>
      </w:r>
      <w:r>
        <w:rPr>
          <w:rFonts w:asciiTheme="majorHAnsi" w:hAnsiTheme="majorHAnsi" w:cstheme="majorHAnsi"/>
          <w:color w:val="303030"/>
          <w:sz w:val="22"/>
          <w:szCs w:val="22"/>
        </w:rPr>
        <w:t xml:space="preserve">ink. There is also a reflective log for learners to download and keep for reference and refreshing their knowledge. </w:t>
      </w:r>
    </w:p>
    <w:p w14:paraId="6A37BB0C" w14:textId="77777777" w:rsidR="00A15BBB" w:rsidRDefault="00276225" w:rsidP="00A15BBB">
      <w:pPr>
        <w:rPr>
          <w:rFonts w:asciiTheme="majorHAnsi" w:hAnsiTheme="majorHAnsi" w:cstheme="majorHAnsi"/>
          <w:b/>
          <w:bCs/>
          <w:color w:val="0070C0"/>
          <w:lang w:val="en-US"/>
        </w:rPr>
      </w:pPr>
      <w:r w:rsidRPr="00C23B97">
        <w:rPr>
          <w:rFonts w:asciiTheme="majorHAnsi" w:hAnsiTheme="majorHAnsi" w:cstheme="majorHAnsi"/>
          <w:b/>
          <w:bCs/>
          <w:color w:val="0070C0"/>
          <w:lang w:val="en-US"/>
        </w:rPr>
        <w:t>The Team at Asset Wisdom</w:t>
      </w:r>
      <w:r w:rsidR="00A15BBB">
        <w:rPr>
          <w:rFonts w:asciiTheme="majorHAnsi" w:hAnsiTheme="majorHAnsi" w:cstheme="majorHAnsi"/>
          <w:b/>
          <w:bCs/>
          <w:color w:val="0070C0"/>
          <w:lang w:val="en-US"/>
        </w:rPr>
        <w:t xml:space="preserve"> </w:t>
      </w:r>
    </w:p>
    <w:p w14:paraId="45DE6CC2" w14:textId="29239F44" w:rsidR="00A15BBB" w:rsidRPr="00A15BBB" w:rsidRDefault="00C23B97" w:rsidP="00A15BBB">
      <w:pPr>
        <w:rPr>
          <w:rFonts w:asciiTheme="majorHAnsi" w:hAnsiTheme="majorHAnsi" w:cstheme="majorHAnsi"/>
          <w:b/>
          <w:bCs/>
          <w:color w:val="0070C0"/>
          <w:lang w:val="en-US"/>
        </w:rPr>
      </w:pPr>
      <w:r>
        <w:rPr>
          <w:rFonts w:asciiTheme="majorHAnsi" w:hAnsiTheme="majorHAnsi" w:cstheme="majorHAnsi"/>
          <w:lang w:val="en-US"/>
        </w:rPr>
        <w:t>We have</w:t>
      </w:r>
      <w:r w:rsidRPr="005D641E">
        <w:rPr>
          <w:rFonts w:asciiTheme="majorHAnsi" w:hAnsiTheme="majorHAnsi" w:cstheme="majorHAnsi"/>
          <w:lang w:val="en-US"/>
        </w:rPr>
        <w:t xml:space="preserve"> a policy of engaging all </w:t>
      </w:r>
      <w:r>
        <w:rPr>
          <w:rFonts w:asciiTheme="majorHAnsi" w:hAnsiTheme="majorHAnsi" w:cstheme="majorHAnsi"/>
          <w:lang w:val="en-US"/>
        </w:rPr>
        <w:t>the team</w:t>
      </w:r>
      <w:r w:rsidRPr="005D641E">
        <w:rPr>
          <w:rFonts w:asciiTheme="majorHAnsi" w:hAnsiTheme="majorHAnsi" w:cstheme="majorHAnsi"/>
          <w:lang w:val="en-US"/>
        </w:rPr>
        <w:t xml:space="preserve"> in </w:t>
      </w:r>
      <w:r>
        <w:rPr>
          <w:rFonts w:asciiTheme="majorHAnsi" w:hAnsiTheme="majorHAnsi" w:cstheme="majorHAnsi"/>
          <w:lang w:val="en-US"/>
        </w:rPr>
        <w:t>all aspects of the work we undertake. We have a</w:t>
      </w:r>
      <w:r w:rsidRPr="005D641E">
        <w:rPr>
          <w:rFonts w:asciiTheme="majorHAnsi" w:hAnsiTheme="majorHAnsi" w:cstheme="majorHAnsi"/>
          <w:lang w:val="en-US"/>
        </w:rPr>
        <w:t xml:space="preserve"> commitment to the development of all our team members</w:t>
      </w:r>
      <w:r>
        <w:rPr>
          <w:rFonts w:asciiTheme="majorHAnsi" w:hAnsiTheme="majorHAnsi" w:cstheme="majorHAnsi"/>
          <w:lang w:val="en-US"/>
        </w:rPr>
        <w:t xml:space="preserve"> and this includes o</w:t>
      </w:r>
      <w:r w:rsidRPr="005D641E">
        <w:rPr>
          <w:rFonts w:asciiTheme="majorHAnsi" w:hAnsiTheme="majorHAnsi" w:cstheme="majorHAnsi"/>
          <w:lang w:val="en-US"/>
        </w:rPr>
        <w:t>ur latest recruit, Amelia</w:t>
      </w:r>
      <w:r>
        <w:rPr>
          <w:rFonts w:asciiTheme="majorHAnsi" w:hAnsiTheme="majorHAnsi" w:cstheme="majorHAnsi"/>
          <w:lang w:val="en-US"/>
        </w:rPr>
        <w:t xml:space="preserve"> who</w:t>
      </w:r>
      <w:r w:rsidRPr="005D641E">
        <w:rPr>
          <w:rFonts w:asciiTheme="majorHAnsi" w:hAnsiTheme="majorHAnsi" w:cstheme="majorHAnsi"/>
          <w:lang w:val="en-US"/>
        </w:rPr>
        <w:t xml:space="preserve"> provides support for our learners as well as being at </w:t>
      </w:r>
      <w:r w:rsidR="007852BB" w:rsidRPr="005D641E">
        <w:rPr>
          <w:rFonts w:asciiTheme="majorHAnsi" w:hAnsiTheme="majorHAnsi" w:cstheme="majorHAnsi"/>
          <w:lang w:val="en-US"/>
        </w:rPr>
        <w:t>university</w:t>
      </w:r>
      <w:r w:rsidRPr="005D641E">
        <w:rPr>
          <w:rFonts w:asciiTheme="majorHAnsi" w:hAnsiTheme="majorHAnsi" w:cstheme="majorHAnsi"/>
          <w:lang w:val="en-US"/>
        </w:rPr>
        <w:t xml:space="preserve"> doing a degree in</w:t>
      </w:r>
      <w:r>
        <w:rPr>
          <w:rFonts w:asciiTheme="majorHAnsi" w:hAnsiTheme="majorHAnsi" w:cstheme="majorHAnsi"/>
          <w:lang w:val="en-US"/>
        </w:rPr>
        <w:t xml:space="preserve"> Finance and Business Management. She also</w:t>
      </w:r>
      <w:r w:rsidRPr="005D641E">
        <w:rPr>
          <w:rFonts w:asciiTheme="majorHAnsi" w:hAnsiTheme="majorHAnsi" w:cstheme="majorHAnsi"/>
          <w:lang w:val="en-US"/>
        </w:rPr>
        <w:t xml:space="preserve"> works with our accountant to </w:t>
      </w:r>
      <w:r w:rsidR="00A15BBB">
        <w:rPr>
          <w:rFonts w:asciiTheme="majorHAnsi" w:hAnsiTheme="majorHAnsi" w:cstheme="majorHAnsi"/>
          <w:lang w:val="en-US"/>
        </w:rPr>
        <w:t>gain</w:t>
      </w:r>
      <w:r w:rsidRPr="005D641E">
        <w:rPr>
          <w:rFonts w:asciiTheme="majorHAnsi" w:hAnsiTheme="majorHAnsi" w:cstheme="majorHAnsi"/>
          <w:lang w:val="en-US"/>
        </w:rPr>
        <w:t xml:space="preserve"> </w:t>
      </w:r>
      <w:r>
        <w:rPr>
          <w:rFonts w:asciiTheme="majorHAnsi" w:hAnsiTheme="majorHAnsi" w:cstheme="majorHAnsi"/>
          <w:lang w:val="en-US"/>
        </w:rPr>
        <w:t>“</w:t>
      </w:r>
      <w:r w:rsidRPr="005D641E">
        <w:rPr>
          <w:rFonts w:asciiTheme="majorHAnsi" w:hAnsiTheme="majorHAnsi" w:cstheme="majorHAnsi"/>
          <w:lang w:val="en-US"/>
        </w:rPr>
        <w:t>on the job</w:t>
      </w:r>
      <w:r>
        <w:rPr>
          <w:rFonts w:asciiTheme="majorHAnsi" w:hAnsiTheme="majorHAnsi" w:cstheme="majorHAnsi"/>
          <w:lang w:val="en-US"/>
        </w:rPr>
        <w:t>”</w:t>
      </w:r>
      <w:r w:rsidRPr="005D641E">
        <w:rPr>
          <w:rFonts w:asciiTheme="majorHAnsi" w:hAnsiTheme="majorHAnsi" w:cstheme="majorHAnsi"/>
          <w:lang w:val="en-US"/>
        </w:rPr>
        <w:t xml:space="preserve"> </w:t>
      </w:r>
      <w:r w:rsidR="00A15BBB">
        <w:rPr>
          <w:rFonts w:asciiTheme="majorHAnsi" w:hAnsiTheme="majorHAnsi" w:cstheme="majorHAnsi"/>
          <w:lang w:val="en-US"/>
        </w:rPr>
        <w:t xml:space="preserve">experience </w:t>
      </w:r>
      <w:r w:rsidRPr="005D641E">
        <w:rPr>
          <w:rFonts w:asciiTheme="majorHAnsi" w:hAnsiTheme="majorHAnsi" w:cstheme="majorHAnsi"/>
          <w:lang w:val="en-US"/>
        </w:rPr>
        <w:t xml:space="preserve">to support her </w:t>
      </w:r>
      <w:r w:rsidR="007852BB" w:rsidRPr="005D641E">
        <w:rPr>
          <w:rFonts w:asciiTheme="majorHAnsi" w:hAnsiTheme="majorHAnsi" w:cstheme="majorHAnsi"/>
          <w:lang w:val="en-US"/>
        </w:rPr>
        <w:t>university</w:t>
      </w:r>
      <w:r w:rsidRPr="005D641E">
        <w:rPr>
          <w:rFonts w:asciiTheme="majorHAnsi" w:hAnsiTheme="majorHAnsi" w:cstheme="majorHAnsi"/>
          <w:lang w:val="en-US"/>
        </w:rPr>
        <w:t xml:space="preserve"> course.</w:t>
      </w:r>
      <w:r>
        <w:rPr>
          <w:rFonts w:asciiTheme="majorHAnsi" w:hAnsiTheme="majorHAnsi" w:cstheme="majorHAnsi"/>
          <w:lang w:val="en-US"/>
        </w:rPr>
        <w:t xml:space="preserve"> </w:t>
      </w:r>
    </w:p>
    <w:p w14:paraId="74058AFB" w14:textId="16BB2D09" w:rsidR="00D30CDF" w:rsidRDefault="00C23B97" w:rsidP="00C23B97">
      <w:pPr>
        <w:spacing w:after="0" w:line="240" w:lineRule="auto"/>
        <w:rPr>
          <w:rFonts w:ascii="Calibri Light" w:hAnsi="Calibri Light" w:cs="Calibri Light"/>
          <w:lang w:val="en-US"/>
        </w:rPr>
      </w:pPr>
      <w:r>
        <w:rPr>
          <w:rFonts w:asciiTheme="majorHAnsi" w:hAnsiTheme="majorHAnsi" w:cstheme="majorHAnsi"/>
          <w:lang w:val="en-US"/>
        </w:rPr>
        <w:t xml:space="preserve">Our </w:t>
      </w:r>
      <w:r w:rsidR="00D30CDF">
        <w:rPr>
          <w:rFonts w:asciiTheme="majorHAnsi" w:hAnsiTheme="majorHAnsi" w:cstheme="majorHAnsi"/>
          <w:lang w:val="en-US"/>
        </w:rPr>
        <w:t xml:space="preserve">more senior </w:t>
      </w:r>
      <w:r>
        <w:rPr>
          <w:rFonts w:asciiTheme="majorHAnsi" w:hAnsiTheme="majorHAnsi" w:cstheme="majorHAnsi"/>
          <w:lang w:val="en-US"/>
        </w:rPr>
        <w:t xml:space="preserve">staff </w:t>
      </w:r>
      <w:r w:rsidR="00276225" w:rsidRPr="008B0335">
        <w:rPr>
          <w:rFonts w:ascii="Calibri Light" w:hAnsi="Calibri Light" w:cs="Calibri Light"/>
          <w:lang w:val="en-US"/>
        </w:rPr>
        <w:t xml:space="preserve">have a strong background in </w:t>
      </w:r>
      <w:r w:rsidR="00276225">
        <w:rPr>
          <w:rFonts w:ascii="Calibri Light" w:hAnsi="Calibri Light" w:cs="Calibri Light"/>
          <w:lang w:val="en-US"/>
        </w:rPr>
        <w:t xml:space="preserve">both </w:t>
      </w:r>
      <w:r w:rsidR="00276225" w:rsidRPr="008B0335">
        <w:rPr>
          <w:rFonts w:ascii="Calibri Light" w:hAnsi="Calibri Light" w:cs="Calibri Light"/>
          <w:lang w:val="en-US"/>
        </w:rPr>
        <w:t xml:space="preserve">the health sector </w:t>
      </w:r>
      <w:r w:rsidR="00276225">
        <w:rPr>
          <w:rFonts w:ascii="Calibri Light" w:hAnsi="Calibri Light" w:cs="Calibri Light"/>
          <w:lang w:val="en-US"/>
        </w:rPr>
        <w:t xml:space="preserve">and education </w:t>
      </w:r>
      <w:r w:rsidR="00276225" w:rsidRPr="008B0335">
        <w:rPr>
          <w:rFonts w:ascii="Calibri Light" w:hAnsi="Calibri Light" w:cs="Calibri Light"/>
          <w:lang w:val="en-US"/>
        </w:rPr>
        <w:t>and fully appreciate the many stakeholders that influence and make demands on the Estates communities</w:t>
      </w:r>
      <w:r w:rsidR="00276225">
        <w:rPr>
          <w:rFonts w:ascii="Calibri Light" w:hAnsi="Calibri Light" w:cs="Calibri Light"/>
          <w:lang w:val="en-US"/>
        </w:rPr>
        <w:t xml:space="preserve">. </w:t>
      </w:r>
      <w:r>
        <w:rPr>
          <w:rFonts w:ascii="Calibri Light" w:hAnsi="Calibri Light" w:cs="Calibri Light"/>
          <w:lang w:val="en-US"/>
        </w:rPr>
        <w:t xml:space="preserve">Two </w:t>
      </w:r>
      <w:r>
        <w:rPr>
          <w:rFonts w:ascii="Calibri Light" w:hAnsi="Calibri Light" w:cs="Calibri Light"/>
          <w:lang w:val="en-US"/>
        </w:rPr>
        <w:lastRenderedPageBreak/>
        <w:t>staff members</w:t>
      </w:r>
      <w:r w:rsidR="00276225">
        <w:rPr>
          <w:rFonts w:ascii="Calibri Light" w:hAnsi="Calibri Light" w:cs="Calibri Light"/>
          <w:lang w:val="en-US"/>
        </w:rPr>
        <w:t xml:space="preserve"> have been in NHS senior management roles having over 70 years’ experience between them</w:t>
      </w:r>
      <w:r>
        <w:rPr>
          <w:rFonts w:ascii="Calibri Light" w:hAnsi="Calibri Light" w:cs="Calibri Light"/>
          <w:lang w:val="en-US"/>
        </w:rPr>
        <w:t>;</w:t>
      </w:r>
      <w:r w:rsidR="00276225">
        <w:rPr>
          <w:rFonts w:ascii="Calibri Light" w:hAnsi="Calibri Light" w:cs="Calibri Light"/>
          <w:lang w:val="en-US"/>
        </w:rPr>
        <w:t xml:space="preserve"> one in a senior clinical </w:t>
      </w:r>
      <w:r w:rsidR="00DE21D8">
        <w:rPr>
          <w:rFonts w:ascii="Calibri Light" w:hAnsi="Calibri Light" w:cs="Calibri Light"/>
          <w:lang w:val="en-US"/>
        </w:rPr>
        <w:t>advisor role at NHS/DH Estates</w:t>
      </w:r>
      <w:r w:rsidR="00D30CDF">
        <w:rPr>
          <w:rFonts w:ascii="Calibri Light" w:hAnsi="Calibri Light" w:cs="Calibri Light"/>
          <w:lang w:val="en-US"/>
        </w:rPr>
        <w:t xml:space="preserve"> and the other in multiple General Management roles</w:t>
      </w:r>
      <w:r w:rsidR="00276225">
        <w:rPr>
          <w:rFonts w:ascii="Calibri Light" w:hAnsi="Calibri Light" w:cs="Calibri Light"/>
          <w:lang w:val="en-US"/>
        </w:rPr>
        <w:t xml:space="preserve">. Another member of the team has worked with a globally recognized </w:t>
      </w:r>
      <w:r>
        <w:rPr>
          <w:rFonts w:ascii="Calibri Light" w:hAnsi="Calibri Light" w:cs="Calibri Light"/>
          <w:lang w:val="en-US"/>
        </w:rPr>
        <w:t xml:space="preserve">educational </w:t>
      </w:r>
      <w:r w:rsidR="00276225">
        <w:rPr>
          <w:rFonts w:ascii="Calibri Light" w:hAnsi="Calibri Light" w:cs="Calibri Light"/>
          <w:lang w:val="en-US"/>
        </w:rPr>
        <w:t>awarding body</w:t>
      </w:r>
      <w:r w:rsidR="00D30CDF">
        <w:rPr>
          <w:rFonts w:ascii="Calibri Light" w:hAnsi="Calibri Light" w:cs="Calibri Light"/>
          <w:lang w:val="en-US"/>
        </w:rPr>
        <w:t xml:space="preserve"> bringing this invaluable experience to the team</w:t>
      </w:r>
      <w:r w:rsidR="00276225">
        <w:rPr>
          <w:rFonts w:ascii="Calibri Light" w:hAnsi="Calibri Light" w:cs="Calibri Light"/>
          <w:lang w:val="en-US"/>
        </w:rPr>
        <w:t xml:space="preserve">. </w:t>
      </w:r>
    </w:p>
    <w:p w14:paraId="21B25133" w14:textId="77777777" w:rsidR="00D30CDF" w:rsidRDefault="00D30CDF" w:rsidP="00C23B97">
      <w:pPr>
        <w:spacing w:after="0" w:line="240" w:lineRule="auto"/>
        <w:rPr>
          <w:rFonts w:ascii="Calibri Light" w:hAnsi="Calibri Light" w:cs="Calibri Light"/>
          <w:lang w:val="en-US"/>
        </w:rPr>
      </w:pPr>
    </w:p>
    <w:p w14:paraId="7252AB6E" w14:textId="51123A94" w:rsidR="00276225" w:rsidRDefault="00C23B97" w:rsidP="00C23B97">
      <w:pPr>
        <w:spacing w:after="0" w:line="240" w:lineRule="auto"/>
        <w:rPr>
          <w:rFonts w:asciiTheme="majorHAnsi" w:hAnsiTheme="majorHAnsi" w:cstheme="majorHAnsi"/>
          <w:lang w:val="en-US"/>
        </w:rPr>
      </w:pPr>
      <w:r>
        <w:rPr>
          <w:rFonts w:ascii="Calibri Light" w:hAnsi="Calibri Light" w:cs="Calibri Light"/>
          <w:lang w:val="en-US"/>
        </w:rPr>
        <w:t xml:space="preserve">We </w:t>
      </w:r>
      <w:r w:rsidR="007852BB">
        <w:rPr>
          <w:rFonts w:ascii="Calibri Light" w:hAnsi="Calibri Light" w:cs="Calibri Light"/>
          <w:lang w:val="en-US"/>
        </w:rPr>
        <w:t>collaborate</w:t>
      </w:r>
      <w:r>
        <w:rPr>
          <w:rFonts w:ascii="Calibri Light" w:hAnsi="Calibri Light" w:cs="Calibri Light"/>
          <w:lang w:val="en-US"/>
        </w:rPr>
        <w:t xml:space="preserve"> with our Partners and suppliers and</w:t>
      </w:r>
      <w:r w:rsidR="00276225" w:rsidRPr="008B0335">
        <w:rPr>
          <w:rFonts w:ascii="Calibri Light" w:hAnsi="Calibri Light" w:cs="Calibri Light"/>
          <w:lang w:val="en-US"/>
        </w:rPr>
        <w:t xml:space="preserve"> </w:t>
      </w:r>
      <w:r w:rsidR="00276225" w:rsidRPr="008B0335">
        <w:rPr>
          <w:rFonts w:asciiTheme="majorHAnsi" w:hAnsiTheme="majorHAnsi" w:cstheme="majorHAnsi"/>
          <w:lang w:val="en-US"/>
        </w:rPr>
        <w:t xml:space="preserve">bring people </w:t>
      </w:r>
      <w:r w:rsidR="00276225">
        <w:rPr>
          <w:rFonts w:asciiTheme="majorHAnsi" w:hAnsiTheme="majorHAnsi" w:cstheme="majorHAnsi"/>
          <w:lang w:val="en-US"/>
        </w:rPr>
        <w:t xml:space="preserve">together </w:t>
      </w:r>
      <w:r w:rsidR="00276225" w:rsidRPr="008B0335">
        <w:rPr>
          <w:rFonts w:asciiTheme="majorHAnsi" w:hAnsiTheme="majorHAnsi" w:cstheme="majorHAnsi"/>
          <w:lang w:val="en-US"/>
        </w:rPr>
        <w:t xml:space="preserve">who have </w:t>
      </w:r>
      <w:r w:rsidR="007852BB" w:rsidRPr="008B0335">
        <w:rPr>
          <w:rFonts w:asciiTheme="majorHAnsi" w:hAnsiTheme="majorHAnsi" w:cstheme="majorHAnsi"/>
          <w:lang w:val="en-US"/>
        </w:rPr>
        <w:t>experience</w:t>
      </w:r>
      <w:r w:rsidR="00276225" w:rsidRPr="008B0335">
        <w:rPr>
          <w:rFonts w:asciiTheme="majorHAnsi" w:hAnsiTheme="majorHAnsi" w:cstheme="majorHAnsi"/>
          <w:lang w:val="en-US"/>
        </w:rPr>
        <w:t xml:space="preserve"> of</w:t>
      </w:r>
      <w:r w:rsidR="00276225" w:rsidRPr="00C92E9E">
        <w:rPr>
          <w:rFonts w:asciiTheme="majorHAnsi" w:hAnsiTheme="majorHAnsi" w:cstheme="majorHAnsi"/>
          <w:lang w:val="en-US"/>
        </w:rPr>
        <w:t xml:space="preserve"> successfully introducing</w:t>
      </w:r>
      <w:r w:rsidR="00276225">
        <w:rPr>
          <w:rFonts w:asciiTheme="majorHAnsi" w:hAnsiTheme="majorHAnsi" w:cstheme="majorHAnsi"/>
          <w:lang w:val="en-US"/>
        </w:rPr>
        <w:t xml:space="preserve"> and implementing</w:t>
      </w:r>
      <w:r w:rsidR="00276225" w:rsidRPr="00C92E9E">
        <w:rPr>
          <w:rFonts w:asciiTheme="majorHAnsi" w:hAnsiTheme="majorHAnsi" w:cstheme="majorHAnsi"/>
          <w:lang w:val="en-US"/>
        </w:rPr>
        <w:t xml:space="preserve"> Asset Management in</w:t>
      </w:r>
      <w:r w:rsidR="00276225">
        <w:rPr>
          <w:rFonts w:asciiTheme="majorHAnsi" w:hAnsiTheme="majorHAnsi" w:cstheme="majorHAnsi"/>
          <w:lang w:val="en-US"/>
        </w:rPr>
        <w:t>to</w:t>
      </w:r>
      <w:r w:rsidR="00276225" w:rsidRPr="00C92E9E">
        <w:rPr>
          <w:rFonts w:asciiTheme="majorHAnsi" w:hAnsiTheme="majorHAnsi" w:cstheme="majorHAnsi"/>
          <w:lang w:val="en-US"/>
        </w:rPr>
        <w:t xml:space="preserve"> different sectors</w:t>
      </w:r>
      <w:r w:rsidR="00276225">
        <w:rPr>
          <w:rFonts w:asciiTheme="majorHAnsi" w:hAnsiTheme="majorHAnsi" w:cstheme="majorHAnsi"/>
          <w:lang w:val="en-US"/>
        </w:rPr>
        <w:t xml:space="preserve">. </w:t>
      </w:r>
      <w:r>
        <w:rPr>
          <w:rFonts w:asciiTheme="majorHAnsi" w:hAnsiTheme="majorHAnsi" w:cstheme="majorHAnsi"/>
          <w:lang w:val="en-US"/>
        </w:rPr>
        <w:t xml:space="preserve">Our experience in </w:t>
      </w:r>
      <w:r w:rsidR="00276225" w:rsidRPr="00C92E9E">
        <w:rPr>
          <w:rFonts w:asciiTheme="majorHAnsi" w:hAnsiTheme="majorHAnsi" w:cstheme="majorHAnsi"/>
          <w:lang w:val="en-US"/>
        </w:rPr>
        <w:t>health, management and education</w:t>
      </w:r>
      <w:r w:rsidR="00276225">
        <w:rPr>
          <w:rFonts w:asciiTheme="majorHAnsi" w:hAnsiTheme="majorHAnsi" w:cstheme="majorHAnsi"/>
          <w:lang w:val="en-US"/>
        </w:rPr>
        <w:t xml:space="preserve"> </w:t>
      </w:r>
      <w:r>
        <w:rPr>
          <w:rFonts w:asciiTheme="majorHAnsi" w:hAnsiTheme="majorHAnsi" w:cstheme="majorHAnsi"/>
          <w:lang w:val="en-US"/>
        </w:rPr>
        <w:t>means that we</w:t>
      </w:r>
      <w:r w:rsidR="00276225" w:rsidRPr="00C92E9E">
        <w:rPr>
          <w:rFonts w:asciiTheme="majorHAnsi" w:hAnsiTheme="majorHAnsi" w:cstheme="majorHAnsi"/>
          <w:lang w:val="en-US"/>
        </w:rPr>
        <w:t xml:space="preserve"> understand the</w:t>
      </w:r>
      <w:r w:rsidR="00276225">
        <w:rPr>
          <w:rFonts w:asciiTheme="majorHAnsi" w:hAnsiTheme="majorHAnsi" w:cstheme="majorHAnsi"/>
          <w:lang w:val="en-US"/>
        </w:rPr>
        <w:t xml:space="preserve"> needs, challenges and culture of the NHS which are invaluable attributes for the development of our Learning Journey. All </w:t>
      </w:r>
      <w:r>
        <w:rPr>
          <w:rFonts w:asciiTheme="majorHAnsi" w:hAnsiTheme="majorHAnsi" w:cstheme="majorHAnsi"/>
          <w:lang w:val="en-US"/>
        </w:rPr>
        <w:t xml:space="preserve">our team </w:t>
      </w:r>
      <w:r w:rsidR="00276225">
        <w:rPr>
          <w:rFonts w:asciiTheme="majorHAnsi" w:hAnsiTheme="majorHAnsi" w:cstheme="majorHAnsi"/>
          <w:lang w:val="en-US"/>
        </w:rPr>
        <w:t xml:space="preserve">believe that investment in staff training is pivotal to organizational success and subsequent improvement to patient care. </w:t>
      </w:r>
    </w:p>
    <w:p w14:paraId="0D3F64AA" w14:textId="77777777" w:rsidR="00276225" w:rsidRPr="005D641E" w:rsidRDefault="00276225" w:rsidP="008F6EA7">
      <w:pPr>
        <w:spacing w:after="0" w:line="240" w:lineRule="auto"/>
        <w:rPr>
          <w:rFonts w:asciiTheme="majorHAnsi" w:hAnsiTheme="majorHAnsi" w:cstheme="majorHAnsi"/>
          <w:lang w:val="en-US"/>
        </w:rPr>
      </w:pPr>
    </w:p>
    <w:p w14:paraId="2BEE4512" w14:textId="06A8BB6B" w:rsidR="00E0293B" w:rsidRDefault="00A15BBB">
      <w:pPr>
        <w:rPr>
          <w:b/>
          <w:bCs/>
          <w:color w:val="0070C0"/>
          <w:lang w:val="en-US"/>
        </w:rPr>
      </w:pPr>
      <w:r>
        <w:rPr>
          <w:b/>
          <w:bCs/>
          <w:color w:val="0070C0"/>
          <w:lang w:val="en-US"/>
        </w:rPr>
        <w:t xml:space="preserve">What do Asset Wisdom </w:t>
      </w:r>
      <w:r w:rsidR="00E0293B" w:rsidRPr="00E0293B">
        <w:rPr>
          <w:b/>
          <w:bCs/>
          <w:color w:val="0070C0"/>
          <w:lang w:val="en-US"/>
        </w:rPr>
        <w:t xml:space="preserve">bring to the </w:t>
      </w:r>
      <w:r w:rsidR="00E0293B">
        <w:rPr>
          <w:b/>
          <w:bCs/>
          <w:color w:val="0070C0"/>
          <w:lang w:val="en-US"/>
        </w:rPr>
        <w:t xml:space="preserve">IHEEM </w:t>
      </w:r>
      <w:r w:rsidR="00E0293B" w:rsidRPr="00E0293B">
        <w:rPr>
          <w:b/>
          <w:bCs/>
          <w:color w:val="0070C0"/>
          <w:lang w:val="en-US"/>
        </w:rPr>
        <w:t>Learning Journey</w:t>
      </w:r>
      <w:r w:rsidR="006E2F10">
        <w:rPr>
          <w:b/>
          <w:bCs/>
          <w:color w:val="0070C0"/>
          <w:lang w:val="en-US"/>
        </w:rPr>
        <w:t>?</w:t>
      </w:r>
    </w:p>
    <w:p w14:paraId="28CF75A1" w14:textId="50E1CED1" w:rsidR="00BA6F09" w:rsidRDefault="00BA6F09" w:rsidP="00BA6F09">
      <w:pPr>
        <w:spacing w:after="0" w:line="240" w:lineRule="auto"/>
        <w:rPr>
          <w:rFonts w:asciiTheme="majorHAnsi" w:hAnsiTheme="majorHAnsi" w:cstheme="majorHAnsi"/>
          <w:lang w:val="en-US"/>
        </w:rPr>
      </w:pPr>
      <w:r w:rsidRPr="00BF2382">
        <w:rPr>
          <w:rFonts w:asciiTheme="majorHAnsi" w:hAnsiTheme="majorHAnsi" w:cstheme="majorHAnsi"/>
          <w:lang w:val="en-US"/>
        </w:rPr>
        <w:t xml:space="preserve">It is important </w:t>
      </w:r>
      <w:r w:rsidR="00BF2382" w:rsidRPr="00BF2382">
        <w:rPr>
          <w:rFonts w:asciiTheme="majorHAnsi" w:hAnsiTheme="majorHAnsi" w:cstheme="majorHAnsi"/>
          <w:lang w:val="en-US"/>
        </w:rPr>
        <w:t>from</w:t>
      </w:r>
      <w:r w:rsidRPr="00BF2382">
        <w:rPr>
          <w:rFonts w:asciiTheme="majorHAnsi" w:hAnsiTheme="majorHAnsi" w:cstheme="majorHAnsi"/>
          <w:lang w:val="en-US"/>
        </w:rPr>
        <w:t xml:space="preserve"> the outset to note that Asset Management demands a “whole system, whole team</w:t>
      </w:r>
      <w:r w:rsidR="00A15BBB">
        <w:rPr>
          <w:rFonts w:asciiTheme="majorHAnsi" w:hAnsiTheme="majorHAnsi" w:cstheme="majorHAnsi"/>
          <w:lang w:val="en-US"/>
        </w:rPr>
        <w:t>, whole life-cycle</w:t>
      </w:r>
      <w:r w:rsidRPr="00BF2382">
        <w:rPr>
          <w:rFonts w:asciiTheme="majorHAnsi" w:hAnsiTheme="majorHAnsi" w:cstheme="majorHAnsi"/>
          <w:lang w:val="en-US"/>
        </w:rPr>
        <w:t xml:space="preserve">” approach with more than </w:t>
      </w:r>
      <w:r w:rsidR="006F7B1B" w:rsidRPr="00BF2382">
        <w:rPr>
          <w:rFonts w:asciiTheme="majorHAnsi" w:hAnsiTheme="majorHAnsi" w:cstheme="majorHAnsi"/>
          <w:lang w:val="en-US"/>
        </w:rPr>
        <w:t>Estate’s</w:t>
      </w:r>
      <w:r w:rsidRPr="00BF2382">
        <w:rPr>
          <w:rFonts w:asciiTheme="majorHAnsi" w:hAnsiTheme="majorHAnsi" w:cstheme="majorHAnsi"/>
          <w:lang w:val="en-US"/>
        </w:rPr>
        <w:t xml:space="preserve"> personnel requiring varying degrees of knowledge. The three biggest expenditures in the NHS are its people, drugs, and estate; a fact that means investment in training is needed for those who are involved from procurement through to disposal if we are to tackle the major challenges facing the management of the NHS asset base. </w:t>
      </w:r>
    </w:p>
    <w:p w14:paraId="01C81819" w14:textId="77777777" w:rsidR="00D30CDF" w:rsidRPr="00BF2382" w:rsidRDefault="00D30CDF" w:rsidP="00BA6F09">
      <w:pPr>
        <w:spacing w:after="0" w:line="240" w:lineRule="auto"/>
        <w:rPr>
          <w:rFonts w:asciiTheme="majorHAnsi" w:hAnsiTheme="majorHAnsi" w:cstheme="majorHAnsi"/>
          <w:lang w:val="en-US"/>
        </w:rPr>
      </w:pPr>
    </w:p>
    <w:p w14:paraId="6D781F08" w14:textId="645039A1" w:rsidR="00CB0983" w:rsidRDefault="00CB0983" w:rsidP="00CB0983">
      <w:pPr>
        <w:spacing w:after="0" w:line="240" w:lineRule="auto"/>
        <w:rPr>
          <w:rFonts w:asciiTheme="majorHAnsi" w:hAnsiTheme="majorHAnsi" w:cstheme="majorHAnsi"/>
          <w:lang w:val="en-US"/>
        </w:rPr>
      </w:pPr>
      <w:r>
        <w:rPr>
          <w:rFonts w:asciiTheme="majorHAnsi" w:hAnsiTheme="majorHAnsi" w:cstheme="majorHAnsi"/>
          <w:lang w:val="en-US"/>
        </w:rPr>
        <w:t>The concept of Asset Management is something that is new to the NHS, but evidence shows that it is now an essential component of managing the Health Estate</w:t>
      </w:r>
      <w:r w:rsidR="00DE21D8">
        <w:rPr>
          <w:rFonts w:asciiTheme="majorHAnsi" w:hAnsiTheme="majorHAnsi" w:cstheme="majorHAnsi"/>
          <w:lang w:val="en-US"/>
        </w:rPr>
        <w:t xml:space="preserve"> and importantly the role of Asset Management system in the Health Planning agenda</w:t>
      </w:r>
      <w:r w:rsidR="000861E9">
        <w:rPr>
          <w:rFonts w:asciiTheme="majorHAnsi" w:hAnsiTheme="majorHAnsi" w:cstheme="majorHAnsi"/>
          <w:lang w:val="en-US"/>
        </w:rPr>
        <w:t>.</w:t>
      </w:r>
      <w:r>
        <w:rPr>
          <w:rFonts w:asciiTheme="majorHAnsi" w:hAnsiTheme="majorHAnsi" w:cstheme="majorHAnsi"/>
          <w:lang w:val="en-US"/>
        </w:rPr>
        <w:t xml:space="preserve"> </w:t>
      </w:r>
      <w:r w:rsidRPr="008F6EA7">
        <w:rPr>
          <w:rFonts w:asciiTheme="majorHAnsi" w:hAnsiTheme="majorHAnsi" w:cstheme="majorHAnsi"/>
          <w:lang w:val="en-US"/>
        </w:rPr>
        <w:t>There is a recognition within the IHEEM/</w:t>
      </w:r>
      <w:proofErr w:type="spellStart"/>
      <w:r w:rsidRPr="008F6EA7">
        <w:rPr>
          <w:rFonts w:asciiTheme="majorHAnsi" w:hAnsiTheme="majorHAnsi" w:cstheme="majorHAnsi"/>
          <w:lang w:val="en-US"/>
        </w:rPr>
        <w:t>Hefma</w:t>
      </w:r>
      <w:proofErr w:type="spellEnd"/>
      <w:r w:rsidRPr="008F6EA7">
        <w:rPr>
          <w:rFonts w:asciiTheme="majorHAnsi" w:hAnsiTheme="majorHAnsi" w:cstheme="majorHAnsi"/>
          <w:lang w:val="en-US"/>
        </w:rPr>
        <w:t xml:space="preserve"> competency framework of the importance of Asset Management competencies within the profession</w:t>
      </w:r>
      <w:r>
        <w:rPr>
          <w:rFonts w:asciiTheme="majorHAnsi" w:hAnsiTheme="majorHAnsi" w:cstheme="majorHAnsi"/>
          <w:lang w:val="en-US"/>
        </w:rPr>
        <w:t xml:space="preserve"> and this collaboration means the development of</w:t>
      </w:r>
      <w:r w:rsidRPr="008F6EA7">
        <w:rPr>
          <w:rFonts w:asciiTheme="majorHAnsi" w:hAnsiTheme="majorHAnsi" w:cstheme="majorHAnsi"/>
          <w:lang w:val="en-US"/>
        </w:rPr>
        <w:t xml:space="preserve"> </w:t>
      </w:r>
      <w:r>
        <w:rPr>
          <w:rFonts w:asciiTheme="majorHAnsi" w:hAnsiTheme="majorHAnsi" w:cstheme="majorHAnsi"/>
          <w:lang w:val="en-US"/>
        </w:rPr>
        <w:t xml:space="preserve">health tailored </w:t>
      </w:r>
      <w:r w:rsidRPr="008F6EA7">
        <w:rPr>
          <w:rFonts w:asciiTheme="majorHAnsi" w:hAnsiTheme="majorHAnsi" w:cstheme="majorHAnsi"/>
          <w:lang w:val="en-US"/>
        </w:rPr>
        <w:t xml:space="preserve">eLearning material to create an Asset Management Learning Journey that is mapped to the IHEEM career pathway. </w:t>
      </w:r>
    </w:p>
    <w:p w14:paraId="07817DF5" w14:textId="0DC9CA0B" w:rsidR="00CB0983" w:rsidRDefault="00CB0983" w:rsidP="00CB0983">
      <w:pPr>
        <w:spacing w:after="0" w:line="240" w:lineRule="auto"/>
        <w:rPr>
          <w:rFonts w:asciiTheme="majorHAnsi" w:hAnsiTheme="majorHAnsi" w:cstheme="majorHAnsi"/>
          <w:lang w:val="en-US"/>
        </w:rPr>
      </w:pPr>
    </w:p>
    <w:p w14:paraId="4BB40530" w14:textId="38C8D5C7" w:rsidR="00866A1B" w:rsidRDefault="006E2F10" w:rsidP="00866A1B">
      <w:pPr>
        <w:shd w:val="clear" w:color="auto" w:fill="FFFFFF"/>
        <w:spacing w:after="0" w:line="240" w:lineRule="auto"/>
        <w:rPr>
          <w:rFonts w:asciiTheme="majorHAnsi" w:eastAsia="Times New Roman" w:hAnsiTheme="majorHAnsi" w:cstheme="majorHAnsi"/>
          <w:lang w:eastAsia="en-GB"/>
        </w:rPr>
      </w:pPr>
      <w:r w:rsidRPr="00BF2382">
        <w:rPr>
          <w:rFonts w:asciiTheme="majorHAnsi" w:hAnsiTheme="majorHAnsi" w:cstheme="majorHAnsi"/>
          <w:lang w:val="en-US"/>
        </w:rPr>
        <w:t xml:space="preserve">Based on evidence from other sectors, it is paramount that to bring about change in the management of the NHS asset base, the Asset Management framework needs to be supported by a program of learning. This needs to be scalable, responsive to local needs and delivered to meet the demanding time constraints of the NHS. </w:t>
      </w:r>
      <w:r w:rsidR="00777196" w:rsidRPr="00BF2382">
        <w:rPr>
          <w:rFonts w:asciiTheme="majorHAnsi" w:hAnsiTheme="majorHAnsi" w:cstheme="majorHAnsi"/>
          <w:lang w:val="en-US"/>
        </w:rPr>
        <w:t>To put it in context, there is a need to ensure that the right skills, knowledge, and confidence are in place to bring about organizational success</w:t>
      </w:r>
      <w:r w:rsidR="006F7B1B" w:rsidRPr="00BF2382">
        <w:rPr>
          <w:rFonts w:asciiTheme="majorHAnsi" w:hAnsiTheme="majorHAnsi" w:cstheme="majorHAnsi"/>
          <w:lang w:val="en-US"/>
        </w:rPr>
        <w:t xml:space="preserve">. </w:t>
      </w:r>
      <w:r w:rsidR="00C7399D">
        <w:rPr>
          <w:rFonts w:asciiTheme="majorHAnsi" w:hAnsiTheme="majorHAnsi" w:cstheme="majorHAnsi"/>
          <w:lang w:val="en-US"/>
        </w:rPr>
        <w:t xml:space="preserve">The eLearning provides you with the opportunity to fully understand what Asset Management is, </w:t>
      </w:r>
      <w:r w:rsidR="00670BDA">
        <w:rPr>
          <w:rFonts w:asciiTheme="majorHAnsi" w:hAnsiTheme="majorHAnsi" w:cstheme="majorHAnsi"/>
          <w:lang w:val="en-US"/>
        </w:rPr>
        <w:t xml:space="preserve">how to implement the learning in “real life situations” and gain the required knowledge to progress your career pathway. </w:t>
      </w:r>
      <w:r w:rsidR="00866A1B" w:rsidRPr="00866A1B">
        <w:rPr>
          <w:rFonts w:asciiTheme="majorHAnsi" w:eastAsia="Times New Roman" w:hAnsiTheme="majorHAnsi" w:cstheme="majorHAnsi"/>
          <w:lang w:eastAsia="en-GB"/>
        </w:rPr>
        <w:t xml:space="preserve">This will ensure that the sector </w:t>
      </w:r>
      <w:r w:rsidR="00866A1B">
        <w:rPr>
          <w:rFonts w:asciiTheme="majorHAnsi" w:eastAsia="Times New Roman" w:hAnsiTheme="majorHAnsi" w:cstheme="majorHAnsi"/>
          <w:lang w:eastAsia="en-GB"/>
        </w:rPr>
        <w:t xml:space="preserve">has </w:t>
      </w:r>
      <w:r w:rsidR="00866A1B" w:rsidRPr="00866A1B">
        <w:rPr>
          <w:rFonts w:asciiTheme="majorHAnsi" w:eastAsia="Times New Roman" w:hAnsiTheme="majorHAnsi" w:cstheme="majorHAnsi"/>
          <w:lang w:eastAsia="en-GB"/>
        </w:rPr>
        <w:t xml:space="preserve">the tools and knowledge required to align the Estates objectives with the overall objectives of the NHS – delivery of high-quality patient care within fit for purpose and safe environments. </w:t>
      </w:r>
    </w:p>
    <w:p w14:paraId="5F546814" w14:textId="6A673901" w:rsidR="00953B8B" w:rsidRDefault="00953B8B" w:rsidP="00866A1B">
      <w:pPr>
        <w:shd w:val="clear" w:color="auto" w:fill="FFFFFF"/>
        <w:spacing w:after="0" w:line="240" w:lineRule="auto"/>
        <w:rPr>
          <w:rFonts w:asciiTheme="majorHAnsi" w:eastAsia="Times New Roman" w:hAnsiTheme="majorHAnsi" w:cstheme="majorHAnsi"/>
          <w:lang w:eastAsia="en-GB"/>
        </w:rPr>
      </w:pPr>
    </w:p>
    <w:p w14:paraId="449FFE06" w14:textId="77777777" w:rsidR="0008511A" w:rsidRDefault="0008511A" w:rsidP="0008511A">
      <w:pPr>
        <w:spacing w:after="0" w:line="240" w:lineRule="auto"/>
        <w:rPr>
          <w:rFonts w:asciiTheme="majorHAnsi" w:hAnsiTheme="majorHAnsi" w:cstheme="majorHAnsi"/>
          <w:lang w:val="en-US"/>
        </w:rPr>
      </w:pPr>
      <w:r>
        <w:rPr>
          <w:b/>
          <w:bCs/>
          <w:color w:val="0070C0"/>
        </w:rPr>
        <w:t>The Learning Journey - w</w:t>
      </w:r>
      <w:r w:rsidRPr="008A0FF8">
        <w:rPr>
          <w:b/>
          <w:bCs/>
          <w:color w:val="0070C0"/>
        </w:rPr>
        <w:t>hat level of knowledge do healthcare staff need?</w:t>
      </w:r>
    </w:p>
    <w:p w14:paraId="4150DFC5" w14:textId="57C25515" w:rsidR="00D30CDF" w:rsidRDefault="0008511A" w:rsidP="00866A1B">
      <w:pPr>
        <w:shd w:val="clear" w:color="auto" w:fill="FFFFFF"/>
        <w:spacing w:after="0" w:line="240" w:lineRule="auto"/>
        <w:rPr>
          <w:rFonts w:asciiTheme="majorHAnsi" w:eastAsia="Times New Roman" w:hAnsiTheme="majorHAnsi" w:cstheme="majorHAnsi"/>
          <w:b/>
          <w:bCs/>
          <w:color w:val="0070C0"/>
          <w:lang w:eastAsia="en-GB"/>
        </w:rPr>
      </w:pPr>
      <w:r w:rsidRPr="008A0FF8">
        <w:rPr>
          <w:noProof/>
        </w:rPr>
        <w:drawing>
          <wp:inline distT="0" distB="0" distL="0" distR="0" wp14:anchorId="5546DE38" wp14:editId="6809EF54">
            <wp:extent cx="5731510" cy="1798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798955"/>
                    </a:xfrm>
                    <a:prstGeom prst="rect">
                      <a:avLst/>
                    </a:prstGeom>
                    <a:noFill/>
                    <a:ln>
                      <a:noFill/>
                    </a:ln>
                  </pic:spPr>
                </pic:pic>
              </a:graphicData>
            </a:graphic>
          </wp:inline>
        </w:drawing>
      </w:r>
    </w:p>
    <w:p w14:paraId="41519EED" w14:textId="77777777" w:rsidR="00153084" w:rsidRDefault="00153084">
      <w:pPr>
        <w:rPr>
          <w:b/>
          <w:bCs/>
          <w:color w:val="0070C0"/>
          <w:lang w:val="en-US"/>
        </w:rPr>
      </w:pPr>
    </w:p>
    <w:p w14:paraId="382F9236" w14:textId="77777777" w:rsidR="004F611A" w:rsidRDefault="004F611A">
      <w:pPr>
        <w:rPr>
          <w:b/>
          <w:bCs/>
          <w:color w:val="0070C0"/>
          <w:lang w:val="en-US"/>
        </w:rPr>
      </w:pPr>
    </w:p>
    <w:p w14:paraId="2EBCAEEF" w14:textId="460E9323" w:rsidR="00D30CDF" w:rsidRDefault="004D6F3A">
      <w:pPr>
        <w:rPr>
          <w:b/>
          <w:bCs/>
          <w:color w:val="0070C0"/>
          <w:lang w:val="en-US"/>
        </w:rPr>
      </w:pPr>
      <w:r>
        <w:rPr>
          <w:b/>
          <w:bCs/>
          <w:color w:val="0070C0"/>
          <w:lang w:val="en-US"/>
        </w:rPr>
        <w:t>Generic Asset Management c</w:t>
      </w:r>
      <w:r w:rsidR="00D30CDF">
        <w:rPr>
          <w:b/>
          <w:bCs/>
          <w:color w:val="0070C0"/>
          <w:lang w:val="en-US"/>
        </w:rPr>
        <w:t>ourses that are available now</w:t>
      </w:r>
    </w:p>
    <w:p w14:paraId="7F358EC4" w14:textId="3E1BF842" w:rsidR="005E68AF" w:rsidRPr="004F611A" w:rsidRDefault="004F611A">
      <w:pPr>
        <w:rPr>
          <w:lang w:val="en-US"/>
        </w:rPr>
      </w:pPr>
      <w:r>
        <w:rPr>
          <w:lang w:val="en-US"/>
        </w:rPr>
        <w:t xml:space="preserve">The following online modules/courses are currently available through the IHEEM website. The content will provide learners with an understanding of the principles of Asset Management and are a pre-curser to undertaking the newly developed health specific advanced modules. The new modules will build on the knowledge gained and will set the scene for application of the learning to your own work environment. </w:t>
      </w:r>
    </w:p>
    <w:p w14:paraId="1F3DAB7F" w14:textId="006C52ED" w:rsidR="00D30CDF" w:rsidRDefault="00D30CDF">
      <w:pPr>
        <w:rPr>
          <w:lang w:val="en-US"/>
        </w:rPr>
      </w:pPr>
      <w:r>
        <w:rPr>
          <w:lang w:val="en-US"/>
        </w:rPr>
        <w:t xml:space="preserve">IAM Foundation Award – consists of 3 modules, additional </w:t>
      </w:r>
      <w:r w:rsidR="007852BB">
        <w:rPr>
          <w:lang w:val="en-US"/>
        </w:rPr>
        <w:t>reading,</w:t>
      </w:r>
      <w:r>
        <w:rPr>
          <w:lang w:val="en-US"/>
        </w:rPr>
        <w:t xml:space="preserve"> and a Knowledge Test</w:t>
      </w:r>
      <w:r w:rsidR="004D6F3A">
        <w:rPr>
          <w:lang w:val="en-US"/>
        </w:rPr>
        <w:t xml:space="preserve"> </w:t>
      </w:r>
    </w:p>
    <w:p w14:paraId="27A10DEE" w14:textId="59188F72" w:rsidR="004D6F3A" w:rsidRDefault="004D6F3A">
      <w:pPr>
        <w:rPr>
          <w:lang w:val="en-US"/>
        </w:rPr>
      </w:pPr>
      <w:r>
        <w:rPr>
          <w:lang w:val="en-US"/>
        </w:rPr>
        <w:t>Certificate Course – consists of 14 modules</w:t>
      </w:r>
    </w:p>
    <w:p w14:paraId="1E43E301" w14:textId="7944C140" w:rsidR="004D6F3A" w:rsidRDefault="004D6F3A">
      <w:pPr>
        <w:rPr>
          <w:lang w:val="en-US"/>
        </w:rPr>
      </w:pPr>
      <w:r>
        <w:rPr>
          <w:lang w:val="en-US"/>
        </w:rPr>
        <w:t xml:space="preserve">Progression to Certificate Course – this is for those who have completed the Foundation Award and wish to proceed to the Certificate Course. The Course is made up of the 3 modules in the Foundation Award and a further 11 modules. </w:t>
      </w:r>
    </w:p>
    <w:p w14:paraId="5DB6A17E" w14:textId="072A9EE9" w:rsidR="004D6F3A" w:rsidRPr="00D30CDF" w:rsidRDefault="004D6F3A">
      <w:pPr>
        <w:rPr>
          <w:lang w:val="en-US"/>
        </w:rPr>
      </w:pPr>
      <w:r>
        <w:rPr>
          <w:lang w:val="en-US"/>
        </w:rPr>
        <w:t xml:space="preserve">All courses have been endorsed by the Institute of Asset Management and have CPD certification meaning that CPD credits can be earned by learners. </w:t>
      </w:r>
    </w:p>
    <w:p w14:paraId="677432D1" w14:textId="0645E17C" w:rsidR="00E2007D" w:rsidRPr="00E2007D" w:rsidRDefault="004D6F3A">
      <w:pPr>
        <w:rPr>
          <w:b/>
          <w:bCs/>
          <w:color w:val="0070C0"/>
          <w:lang w:val="en-US"/>
        </w:rPr>
      </w:pPr>
      <w:r>
        <w:rPr>
          <w:b/>
          <w:bCs/>
          <w:color w:val="0070C0"/>
          <w:lang w:val="en-US"/>
        </w:rPr>
        <w:t xml:space="preserve">New - </w:t>
      </w:r>
      <w:r w:rsidR="00E2007D" w:rsidRPr="00E2007D">
        <w:rPr>
          <w:b/>
          <w:bCs/>
          <w:color w:val="0070C0"/>
          <w:lang w:val="en-US"/>
        </w:rPr>
        <w:t>SAMP in a Healthcare environment (Strategic Asset Management Planning)</w:t>
      </w:r>
    </w:p>
    <w:p w14:paraId="06CB294E" w14:textId="1E136B30" w:rsidR="00C7399D" w:rsidRPr="005003CE" w:rsidRDefault="00E2007D" w:rsidP="005003CE">
      <w:pPr>
        <w:pStyle w:val="NormalWeb"/>
        <w:spacing w:before="0" w:beforeAutospacing="0" w:after="0" w:afterAutospacing="0"/>
        <w:rPr>
          <w:rFonts w:ascii="Calibri Light" w:hAnsi="Calibri Light" w:cs="Calibri Light"/>
          <w:sz w:val="22"/>
          <w:szCs w:val="22"/>
        </w:rPr>
      </w:pPr>
      <w:r w:rsidRPr="00170CF4">
        <w:rPr>
          <w:rFonts w:ascii="Calibri Light" w:hAnsi="Calibri Light" w:cs="Calibri Light"/>
          <w:sz w:val="22"/>
          <w:szCs w:val="22"/>
          <w:lang w:val="en-US"/>
        </w:rPr>
        <w:t>This module is the first in a series that have been specifically developed to meet the needs of the</w:t>
      </w:r>
      <w:r w:rsidR="00170CF4">
        <w:rPr>
          <w:rFonts w:ascii="Calibri Light" w:hAnsi="Calibri Light" w:cs="Calibri Light"/>
          <w:sz w:val="22"/>
          <w:szCs w:val="22"/>
          <w:lang w:val="en-US"/>
        </w:rPr>
        <w:t xml:space="preserve"> </w:t>
      </w:r>
      <w:r w:rsidRPr="00170CF4">
        <w:rPr>
          <w:rFonts w:ascii="Calibri Light" w:hAnsi="Calibri Light" w:cs="Calibri Light"/>
          <w:sz w:val="22"/>
          <w:szCs w:val="22"/>
          <w:lang w:val="en-US"/>
        </w:rPr>
        <w:t>IHEEM membership and wider NHS</w:t>
      </w:r>
      <w:r w:rsidR="006F7B1B" w:rsidRPr="00170CF4">
        <w:rPr>
          <w:rFonts w:ascii="Calibri Light" w:hAnsi="Calibri Light" w:cs="Calibri Light"/>
          <w:sz w:val="22"/>
          <w:szCs w:val="22"/>
          <w:lang w:val="en-US"/>
        </w:rPr>
        <w:t xml:space="preserve">. </w:t>
      </w:r>
      <w:r w:rsidR="00C7399D" w:rsidRPr="00170CF4">
        <w:rPr>
          <w:rFonts w:ascii="Calibri Light" w:hAnsi="Calibri Light" w:cs="Calibri Light"/>
          <w:sz w:val="22"/>
          <w:szCs w:val="22"/>
        </w:rPr>
        <w:t xml:space="preserve">The module has been designed to give those who work in the Health Sector a detailed view of what a SAMP is, why it is important to have one, and how to create and maintain one that is effective for your specific Hospital or Healthcare facility. A hospital’s success is usually highly dependent on the condition, </w:t>
      </w:r>
      <w:r w:rsidR="006F7B1B" w:rsidRPr="00170CF4">
        <w:rPr>
          <w:rFonts w:ascii="Calibri Light" w:hAnsi="Calibri Light" w:cs="Calibri Light"/>
          <w:sz w:val="22"/>
          <w:szCs w:val="22"/>
        </w:rPr>
        <w:t>capability,</w:t>
      </w:r>
      <w:r w:rsidR="00C7399D" w:rsidRPr="00170CF4">
        <w:rPr>
          <w:rFonts w:ascii="Calibri Light" w:hAnsi="Calibri Light" w:cs="Calibri Light"/>
          <w:sz w:val="22"/>
          <w:szCs w:val="22"/>
        </w:rPr>
        <w:t xml:space="preserve"> and performance of its assets. The SAMP is essentially a planning tool that clarifies intentions, priorities and certain practices that will be adopted. </w:t>
      </w:r>
      <w:r w:rsidR="00CA61F2" w:rsidRPr="00170CF4">
        <w:rPr>
          <w:rFonts w:ascii="Calibri Light" w:hAnsi="Calibri Light" w:cs="Calibri Light"/>
          <w:sz w:val="22"/>
          <w:szCs w:val="22"/>
        </w:rPr>
        <w:t>The key message is</w:t>
      </w:r>
      <w:r w:rsidR="005003CE">
        <w:rPr>
          <w:rFonts w:ascii="Calibri Light" w:hAnsi="Calibri Light" w:cs="Calibri Light"/>
          <w:sz w:val="22"/>
          <w:szCs w:val="22"/>
        </w:rPr>
        <w:t xml:space="preserve"> that </w:t>
      </w:r>
      <w:r w:rsidR="00CA61F2" w:rsidRPr="00170CF4">
        <w:rPr>
          <w:rFonts w:ascii="Calibri Light" w:hAnsi="Calibri Light" w:cs="Calibri Light"/>
          <w:sz w:val="22"/>
          <w:szCs w:val="22"/>
        </w:rPr>
        <w:t>Asset Management</w:t>
      </w:r>
      <w:r w:rsidR="00170CF4" w:rsidRPr="00170CF4">
        <w:rPr>
          <w:rFonts w:ascii="Calibri Light" w:eastAsiaTheme="minorEastAsia" w:hAnsi="Calibri Light" w:cs="Calibri Light"/>
          <w:color w:val="000000" w:themeColor="text1"/>
          <w:kern w:val="24"/>
          <w:sz w:val="22"/>
          <w:szCs w:val="22"/>
        </w:rPr>
        <w:t xml:space="preserve"> is the coordinated </w:t>
      </w:r>
      <w:r w:rsidR="00170CF4" w:rsidRPr="005003CE">
        <w:rPr>
          <w:rFonts w:ascii="Calibri Light" w:eastAsiaTheme="majorEastAsia" w:hAnsi="Calibri Light" w:cs="Calibri Light"/>
          <w:kern w:val="24"/>
          <w:sz w:val="22"/>
          <w:szCs w:val="22"/>
        </w:rPr>
        <w:t>activity</w:t>
      </w:r>
      <w:r w:rsidR="00170CF4" w:rsidRPr="00170CF4">
        <w:rPr>
          <w:rFonts w:ascii="Calibri Light" w:eastAsiaTheme="minorEastAsia" w:hAnsi="Calibri Light" w:cs="Calibri Light"/>
          <w:color w:val="000000" w:themeColor="text1"/>
          <w:kern w:val="24"/>
          <w:sz w:val="22"/>
          <w:szCs w:val="22"/>
        </w:rPr>
        <w:t xml:space="preserve"> of an organisation to realise</w:t>
      </w:r>
      <w:r w:rsidR="00170CF4" w:rsidRPr="005003CE">
        <w:rPr>
          <w:rFonts w:ascii="Calibri Light" w:eastAsiaTheme="minorEastAsia" w:hAnsi="Calibri Light" w:cs="Calibri Light"/>
          <w:kern w:val="24"/>
          <w:sz w:val="22"/>
          <w:szCs w:val="22"/>
        </w:rPr>
        <w:t xml:space="preserve"> </w:t>
      </w:r>
      <w:r w:rsidR="00170CF4" w:rsidRPr="005003CE">
        <w:rPr>
          <w:rFonts w:ascii="Calibri Light" w:eastAsiaTheme="majorEastAsia" w:hAnsi="Calibri Light" w:cs="Calibri Light"/>
          <w:kern w:val="24"/>
          <w:sz w:val="22"/>
          <w:szCs w:val="22"/>
        </w:rPr>
        <w:t>value</w:t>
      </w:r>
      <w:r w:rsidR="00170CF4" w:rsidRPr="005003CE">
        <w:rPr>
          <w:rFonts w:ascii="Calibri Light" w:eastAsiaTheme="minorEastAsia" w:hAnsi="Calibri Light" w:cs="Calibri Light"/>
          <w:kern w:val="24"/>
          <w:sz w:val="22"/>
          <w:szCs w:val="22"/>
        </w:rPr>
        <w:t xml:space="preserve"> </w:t>
      </w:r>
      <w:r w:rsidR="00170CF4" w:rsidRPr="00170CF4">
        <w:rPr>
          <w:rFonts w:ascii="Calibri Light" w:eastAsiaTheme="minorEastAsia" w:hAnsi="Calibri Light" w:cs="Calibri Light"/>
          <w:color w:val="000000" w:themeColor="text1"/>
          <w:kern w:val="24"/>
          <w:sz w:val="22"/>
          <w:szCs w:val="22"/>
        </w:rPr>
        <w:t>from assets</w:t>
      </w:r>
      <w:r w:rsidR="00170CF4" w:rsidRPr="005003CE">
        <w:rPr>
          <w:rFonts w:ascii="Calibri Light" w:eastAsiaTheme="minorEastAsia" w:hAnsi="Calibri Light" w:cs="Calibri Light"/>
          <w:color w:val="000000" w:themeColor="text1"/>
          <w:kern w:val="24"/>
          <w:sz w:val="22"/>
          <w:szCs w:val="22"/>
        </w:rPr>
        <w:t>.</w:t>
      </w:r>
      <w:r w:rsidR="005003CE" w:rsidRPr="005003CE">
        <w:rPr>
          <w:rFonts w:ascii="Calibri Light" w:eastAsiaTheme="minorEastAsia" w:hAnsi="Calibri Light" w:cs="Calibri Light"/>
          <w:color w:val="000000" w:themeColor="text1"/>
          <w:kern w:val="24"/>
          <w:sz w:val="22"/>
          <w:szCs w:val="22"/>
        </w:rPr>
        <w:t xml:space="preserve"> It </w:t>
      </w:r>
      <w:r w:rsidR="00CA61F2" w:rsidRPr="005003CE">
        <w:rPr>
          <w:rFonts w:ascii="Calibri Light" w:hAnsi="Calibri Light" w:cs="Calibri Light"/>
          <w:sz w:val="22"/>
          <w:szCs w:val="22"/>
        </w:rPr>
        <w:t>is a whole-team, whole life-cycle approach to the management of assets</w:t>
      </w:r>
      <w:r w:rsidR="005003CE">
        <w:rPr>
          <w:rFonts w:ascii="Calibri Light" w:hAnsi="Calibri Light" w:cs="Calibri Light"/>
          <w:sz w:val="22"/>
          <w:szCs w:val="22"/>
        </w:rPr>
        <w:t xml:space="preserve"> from which the whole organisation, and ultimately patients will realise benefits.</w:t>
      </w:r>
    </w:p>
    <w:sectPr w:rsidR="00C7399D" w:rsidRPr="005003CE" w:rsidSect="00EE3152">
      <w:headerReference w:type="default" r:id="rId8"/>
      <w:pgSz w:w="11906" w:h="16838"/>
      <w:pgMar w:top="851"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A3C" w14:textId="77777777" w:rsidR="00952821" w:rsidRDefault="00952821" w:rsidP="00490237">
      <w:pPr>
        <w:spacing w:after="0" w:line="240" w:lineRule="auto"/>
      </w:pPr>
      <w:r>
        <w:separator/>
      </w:r>
    </w:p>
  </w:endnote>
  <w:endnote w:type="continuationSeparator" w:id="0">
    <w:p w14:paraId="481CC76F" w14:textId="77777777" w:rsidR="00952821" w:rsidRDefault="00952821" w:rsidP="0049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0AA1" w14:textId="77777777" w:rsidR="00952821" w:rsidRDefault="00952821" w:rsidP="00490237">
      <w:pPr>
        <w:spacing w:after="0" w:line="240" w:lineRule="auto"/>
      </w:pPr>
      <w:r>
        <w:separator/>
      </w:r>
    </w:p>
  </w:footnote>
  <w:footnote w:type="continuationSeparator" w:id="0">
    <w:p w14:paraId="0D395DC3" w14:textId="77777777" w:rsidR="00952821" w:rsidRDefault="00952821" w:rsidP="0049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E83" w14:textId="5FABD887" w:rsidR="004F611A" w:rsidRDefault="004F611A">
    <w:pPr>
      <w:pStyle w:val="Header"/>
    </w:pPr>
    <w:r>
      <w:rPr>
        <w:noProof/>
      </w:rPr>
      <w:drawing>
        <wp:inline distT="0" distB="0" distL="0" distR="0" wp14:anchorId="268C9FCA" wp14:editId="01E0F11F">
          <wp:extent cx="7620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inline>
      </w:drawing>
    </w:r>
    <w:r>
      <w:tab/>
    </w:r>
    <w:r>
      <w:tab/>
    </w:r>
    <w:r>
      <w:rPr>
        <w:noProof/>
      </w:rPr>
      <w:drawing>
        <wp:inline distT="0" distB="0" distL="0" distR="0" wp14:anchorId="55BE3FE9" wp14:editId="0A03F553">
          <wp:extent cx="658495" cy="45085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5085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3A91"/>
    <w:multiLevelType w:val="hybridMultilevel"/>
    <w:tmpl w:val="200A7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B1D26"/>
    <w:multiLevelType w:val="multilevel"/>
    <w:tmpl w:val="D29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63"/>
    <w:rsid w:val="00062752"/>
    <w:rsid w:val="00072099"/>
    <w:rsid w:val="0008511A"/>
    <w:rsid w:val="000861E9"/>
    <w:rsid w:val="000A67C6"/>
    <w:rsid w:val="000F26C3"/>
    <w:rsid w:val="0011348C"/>
    <w:rsid w:val="00151F63"/>
    <w:rsid w:val="00153084"/>
    <w:rsid w:val="00155D2A"/>
    <w:rsid w:val="00170CF4"/>
    <w:rsid w:val="00183AC2"/>
    <w:rsid w:val="00184964"/>
    <w:rsid w:val="001F0A99"/>
    <w:rsid w:val="00276225"/>
    <w:rsid w:val="002952FB"/>
    <w:rsid w:val="003419E6"/>
    <w:rsid w:val="003674F7"/>
    <w:rsid w:val="00490237"/>
    <w:rsid w:val="004D6F3A"/>
    <w:rsid w:val="004F611A"/>
    <w:rsid w:val="005003CE"/>
    <w:rsid w:val="00582CB6"/>
    <w:rsid w:val="0058300A"/>
    <w:rsid w:val="005D641E"/>
    <w:rsid w:val="005E68AF"/>
    <w:rsid w:val="005F72F6"/>
    <w:rsid w:val="00611B45"/>
    <w:rsid w:val="00670BDA"/>
    <w:rsid w:val="006B15AD"/>
    <w:rsid w:val="006E2F10"/>
    <w:rsid w:val="006F7B1B"/>
    <w:rsid w:val="007138C2"/>
    <w:rsid w:val="007262BA"/>
    <w:rsid w:val="00741951"/>
    <w:rsid w:val="00777196"/>
    <w:rsid w:val="0078070D"/>
    <w:rsid w:val="00780CCC"/>
    <w:rsid w:val="007852BB"/>
    <w:rsid w:val="008273CE"/>
    <w:rsid w:val="00840B6D"/>
    <w:rsid w:val="00866A1B"/>
    <w:rsid w:val="008A0FF8"/>
    <w:rsid w:val="008B0335"/>
    <w:rsid w:val="008F6EA7"/>
    <w:rsid w:val="00952821"/>
    <w:rsid w:val="00953B8B"/>
    <w:rsid w:val="009700A1"/>
    <w:rsid w:val="009B1AE2"/>
    <w:rsid w:val="00A15BBB"/>
    <w:rsid w:val="00A57396"/>
    <w:rsid w:val="00AC2414"/>
    <w:rsid w:val="00AC5B88"/>
    <w:rsid w:val="00B01787"/>
    <w:rsid w:val="00B575DE"/>
    <w:rsid w:val="00BA6F09"/>
    <w:rsid w:val="00BD3C52"/>
    <w:rsid w:val="00BF072E"/>
    <w:rsid w:val="00BF2382"/>
    <w:rsid w:val="00C23B97"/>
    <w:rsid w:val="00C240E7"/>
    <w:rsid w:val="00C7399D"/>
    <w:rsid w:val="00C92E9E"/>
    <w:rsid w:val="00C96640"/>
    <w:rsid w:val="00CA35CA"/>
    <w:rsid w:val="00CA61F2"/>
    <w:rsid w:val="00CB0983"/>
    <w:rsid w:val="00D1281B"/>
    <w:rsid w:val="00D30CDF"/>
    <w:rsid w:val="00D55A24"/>
    <w:rsid w:val="00DE0C43"/>
    <w:rsid w:val="00DE21D8"/>
    <w:rsid w:val="00E0293B"/>
    <w:rsid w:val="00E03F05"/>
    <w:rsid w:val="00E2007D"/>
    <w:rsid w:val="00E253B8"/>
    <w:rsid w:val="00E446E0"/>
    <w:rsid w:val="00EA5C72"/>
    <w:rsid w:val="00EA711B"/>
    <w:rsid w:val="00EE3152"/>
    <w:rsid w:val="00F7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7A8F"/>
  <w15:chartTrackingRefBased/>
  <w15:docId w15:val="{9A69CDDF-4EC5-4311-825B-EFF4B7C1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87"/>
    <w:pPr>
      <w:ind w:left="720"/>
      <w:contextualSpacing/>
    </w:pPr>
  </w:style>
  <w:style w:type="paragraph" w:styleId="NormalWeb">
    <w:name w:val="Normal (Web)"/>
    <w:basedOn w:val="Normal"/>
    <w:uiPriority w:val="99"/>
    <w:unhideWhenUsed/>
    <w:rsid w:val="00170C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9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37"/>
  </w:style>
  <w:style w:type="paragraph" w:styleId="Footer">
    <w:name w:val="footer"/>
    <w:basedOn w:val="Normal"/>
    <w:link w:val="FooterChar"/>
    <w:uiPriority w:val="99"/>
    <w:unhideWhenUsed/>
    <w:rsid w:val="0049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8789">
      <w:bodyDiv w:val="1"/>
      <w:marLeft w:val="0"/>
      <w:marRight w:val="0"/>
      <w:marTop w:val="0"/>
      <w:marBottom w:val="0"/>
      <w:divBdr>
        <w:top w:val="none" w:sz="0" w:space="0" w:color="auto"/>
        <w:left w:val="none" w:sz="0" w:space="0" w:color="auto"/>
        <w:bottom w:val="none" w:sz="0" w:space="0" w:color="auto"/>
        <w:right w:val="none" w:sz="0" w:space="0" w:color="auto"/>
      </w:divBdr>
    </w:div>
    <w:div w:id="802428977">
      <w:bodyDiv w:val="1"/>
      <w:marLeft w:val="0"/>
      <w:marRight w:val="0"/>
      <w:marTop w:val="0"/>
      <w:marBottom w:val="0"/>
      <w:divBdr>
        <w:top w:val="none" w:sz="0" w:space="0" w:color="auto"/>
        <w:left w:val="none" w:sz="0" w:space="0" w:color="auto"/>
        <w:bottom w:val="none" w:sz="0" w:space="0" w:color="auto"/>
        <w:right w:val="none" w:sz="0" w:space="0" w:color="auto"/>
      </w:divBdr>
    </w:div>
    <w:div w:id="944314799">
      <w:bodyDiv w:val="1"/>
      <w:marLeft w:val="0"/>
      <w:marRight w:val="0"/>
      <w:marTop w:val="0"/>
      <w:marBottom w:val="0"/>
      <w:divBdr>
        <w:top w:val="none" w:sz="0" w:space="0" w:color="auto"/>
        <w:left w:val="none" w:sz="0" w:space="0" w:color="auto"/>
        <w:bottom w:val="none" w:sz="0" w:space="0" w:color="auto"/>
        <w:right w:val="none" w:sz="0" w:space="0" w:color="auto"/>
      </w:divBdr>
    </w:div>
    <w:div w:id="1016232414">
      <w:bodyDiv w:val="1"/>
      <w:marLeft w:val="0"/>
      <w:marRight w:val="0"/>
      <w:marTop w:val="0"/>
      <w:marBottom w:val="0"/>
      <w:divBdr>
        <w:top w:val="none" w:sz="0" w:space="0" w:color="auto"/>
        <w:left w:val="none" w:sz="0" w:space="0" w:color="auto"/>
        <w:bottom w:val="none" w:sz="0" w:space="0" w:color="auto"/>
        <w:right w:val="none" w:sz="0" w:space="0" w:color="auto"/>
      </w:divBdr>
    </w:div>
    <w:div w:id="19849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Wilson</dc:creator>
  <cp:keywords/>
  <dc:description/>
  <cp:lastModifiedBy>Janet Wilson</cp:lastModifiedBy>
  <cp:revision>2</cp:revision>
  <dcterms:created xsi:type="dcterms:W3CDTF">2022-01-06T11:43:00Z</dcterms:created>
  <dcterms:modified xsi:type="dcterms:W3CDTF">2022-01-06T11:43:00Z</dcterms:modified>
</cp:coreProperties>
</file>